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CA" w:rsidRDefault="003364CA"/>
    <w:p w:rsidR="004F27B3" w:rsidRPr="005B5A81" w:rsidRDefault="004F27B3" w:rsidP="004F27B3">
      <w:pPr>
        <w:spacing w:after="0"/>
        <w:jc w:val="center"/>
        <w:rPr>
          <w:rFonts w:ascii="Arial" w:hAnsi="Arial" w:cs="Arial"/>
          <w:b/>
        </w:rPr>
      </w:pPr>
      <w:r w:rsidRPr="005B5A81">
        <w:rPr>
          <w:rFonts w:ascii="Arial" w:hAnsi="Arial" w:cs="Arial"/>
          <w:b/>
        </w:rPr>
        <w:t>МИНОБРНАУКИ РОССИИ</w:t>
      </w:r>
    </w:p>
    <w:p w:rsidR="004F27B3" w:rsidRPr="005B5A81" w:rsidRDefault="004F27B3" w:rsidP="004F27B3">
      <w:pPr>
        <w:spacing w:after="0"/>
        <w:jc w:val="center"/>
        <w:rPr>
          <w:rFonts w:ascii="Arial" w:hAnsi="Arial" w:cs="Arial"/>
          <w:b/>
        </w:rPr>
      </w:pPr>
      <w:r w:rsidRPr="005B5A81">
        <w:rPr>
          <w:rFonts w:ascii="Arial" w:hAnsi="Arial" w:cs="Arial"/>
          <w:b/>
        </w:rPr>
        <w:t xml:space="preserve">Федеральное государственное бюджетное образовательное учреждение </w:t>
      </w:r>
    </w:p>
    <w:p w:rsidR="004F27B3" w:rsidRPr="005B5A81" w:rsidRDefault="004F27B3" w:rsidP="004F27B3">
      <w:pPr>
        <w:spacing w:after="0"/>
        <w:jc w:val="center"/>
        <w:rPr>
          <w:rFonts w:ascii="Arial" w:hAnsi="Arial" w:cs="Arial"/>
          <w:b/>
        </w:rPr>
      </w:pPr>
      <w:r w:rsidRPr="005B5A81">
        <w:rPr>
          <w:rFonts w:ascii="Arial" w:hAnsi="Arial" w:cs="Arial"/>
          <w:b/>
        </w:rPr>
        <w:t>высшего образования</w:t>
      </w:r>
    </w:p>
    <w:p w:rsidR="004F27B3" w:rsidRPr="005B5A81" w:rsidRDefault="004F27B3" w:rsidP="004F27B3">
      <w:pPr>
        <w:spacing w:after="0"/>
        <w:jc w:val="center"/>
        <w:rPr>
          <w:rFonts w:ascii="Arial" w:hAnsi="Arial" w:cs="Arial"/>
          <w:b/>
        </w:rPr>
      </w:pPr>
      <w:r w:rsidRPr="005B5A81">
        <w:rPr>
          <w:rFonts w:ascii="Arial" w:hAnsi="Arial" w:cs="Arial"/>
          <w:b/>
        </w:rPr>
        <w:t>«ДАГЕСТАНСКИЙ ГОСУДАРСТВЕННЫЙ УНИВЕРСИТЕТ»</w:t>
      </w:r>
    </w:p>
    <w:p w:rsidR="004F27B3" w:rsidRPr="005B5A81" w:rsidRDefault="004F27B3" w:rsidP="004F27B3">
      <w:pPr>
        <w:spacing w:after="0"/>
        <w:jc w:val="center"/>
        <w:rPr>
          <w:rFonts w:ascii="Arial" w:hAnsi="Arial" w:cs="Arial"/>
          <w:b/>
        </w:rPr>
      </w:pPr>
    </w:p>
    <w:p w:rsidR="004F27B3" w:rsidRPr="005B5A81" w:rsidRDefault="004F27B3" w:rsidP="004F27B3">
      <w:pPr>
        <w:spacing w:after="0"/>
        <w:rPr>
          <w:rFonts w:ascii="Arial" w:hAnsi="Arial" w:cs="Arial"/>
        </w:rPr>
      </w:pPr>
    </w:p>
    <w:p w:rsidR="004F27B3" w:rsidRPr="005B5A81" w:rsidRDefault="004F27B3" w:rsidP="004F27B3">
      <w:pPr>
        <w:spacing w:after="0"/>
        <w:rPr>
          <w:rFonts w:ascii="Arial" w:hAnsi="Arial" w:cs="Arial"/>
        </w:rPr>
      </w:pPr>
    </w:p>
    <w:p w:rsidR="004F27B3" w:rsidRPr="005B5A81" w:rsidRDefault="004F27B3" w:rsidP="004F27B3">
      <w:pPr>
        <w:spacing w:after="0"/>
        <w:rPr>
          <w:rFonts w:ascii="Arial" w:hAnsi="Arial" w:cs="Arial"/>
        </w:rPr>
      </w:pPr>
    </w:p>
    <w:p w:rsidR="004F27B3" w:rsidRPr="005B5A81" w:rsidRDefault="004F27B3" w:rsidP="004F27B3">
      <w:pPr>
        <w:spacing w:after="0"/>
        <w:rPr>
          <w:rFonts w:ascii="Arial" w:hAnsi="Arial" w:cs="Arial"/>
        </w:rPr>
      </w:pPr>
    </w:p>
    <w:p w:rsidR="004F27B3" w:rsidRPr="005B5A81" w:rsidRDefault="004F27B3" w:rsidP="004F27B3">
      <w:pPr>
        <w:spacing w:after="0" w:line="240" w:lineRule="auto"/>
        <w:jc w:val="right"/>
        <w:rPr>
          <w:rFonts w:ascii="Arial" w:hAnsi="Arial" w:cs="Arial"/>
          <w:b/>
          <w:lang w:eastAsia="ru-RU"/>
        </w:rPr>
      </w:pPr>
      <w:r w:rsidRPr="005B5A81">
        <w:rPr>
          <w:rFonts w:ascii="Arial" w:hAnsi="Arial" w:cs="Arial"/>
          <w:b/>
        </w:rPr>
        <w:t>«УТВЕРЖДАЮ»</w:t>
      </w:r>
    </w:p>
    <w:p w:rsidR="004F27B3" w:rsidRPr="005B5A81" w:rsidRDefault="004F27B3" w:rsidP="004F27B3">
      <w:pPr>
        <w:spacing w:after="0" w:line="240" w:lineRule="auto"/>
        <w:jc w:val="right"/>
        <w:rPr>
          <w:rFonts w:ascii="Arial" w:hAnsi="Arial" w:cs="Arial"/>
          <w:b/>
        </w:rPr>
      </w:pPr>
    </w:p>
    <w:p w:rsidR="004F27B3" w:rsidRPr="005B5A81" w:rsidRDefault="004F27B3" w:rsidP="004F27B3">
      <w:pPr>
        <w:spacing w:after="0" w:line="240" w:lineRule="auto"/>
        <w:jc w:val="right"/>
        <w:rPr>
          <w:rFonts w:ascii="Arial" w:hAnsi="Arial" w:cs="Arial"/>
          <w:b/>
        </w:rPr>
      </w:pPr>
      <w:r w:rsidRPr="005B5A81">
        <w:rPr>
          <w:rFonts w:ascii="Arial" w:hAnsi="Arial" w:cs="Arial"/>
          <w:b/>
        </w:rPr>
        <w:t>Ректор ДГУ</w:t>
      </w:r>
    </w:p>
    <w:p w:rsidR="004F27B3" w:rsidRPr="005B5A81" w:rsidRDefault="004F27B3" w:rsidP="004F27B3">
      <w:pPr>
        <w:spacing w:after="0" w:line="240" w:lineRule="auto"/>
        <w:jc w:val="right"/>
        <w:rPr>
          <w:rFonts w:ascii="Arial" w:hAnsi="Arial" w:cs="Arial"/>
          <w:b/>
        </w:rPr>
      </w:pPr>
      <w:r w:rsidRPr="005B5A81">
        <w:rPr>
          <w:rFonts w:ascii="Arial" w:hAnsi="Arial" w:cs="Arial"/>
          <w:b/>
        </w:rPr>
        <w:t xml:space="preserve">___________М.Х. </w:t>
      </w:r>
      <w:proofErr w:type="spellStart"/>
      <w:r w:rsidRPr="005B5A81">
        <w:rPr>
          <w:rFonts w:ascii="Arial" w:hAnsi="Arial" w:cs="Arial"/>
          <w:b/>
        </w:rPr>
        <w:t>Рабаданов</w:t>
      </w:r>
      <w:proofErr w:type="spellEnd"/>
    </w:p>
    <w:p w:rsidR="004F27B3" w:rsidRDefault="00686E95" w:rsidP="004F27B3">
      <w:pPr>
        <w:spacing w:after="0" w:line="240" w:lineRule="auto"/>
        <w:jc w:val="right"/>
        <w:rPr>
          <w:rFonts w:ascii="Arial" w:hAnsi="Arial" w:cs="Arial"/>
          <w:b/>
          <w:sz w:val="24"/>
          <w:szCs w:val="24"/>
        </w:rPr>
      </w:pPr>
      <w:r>
        <w:rPr>
          <w:rFonts w:ascii="Arial" w:hAnsi="Arial" w:cs="Arial"/>
          <w:b/>
        </w:rPr>
        <w:t>1</w:t>
      </w:r>
      <w:r w:rsidR="00206F17">
        <w:rPr>
          <w:rFonts w:ascii="Arial" w:hAnsi="Arial" w:cs="Arial"/>
          <w:b/>
        </w:rPr>
        <w:t>6</w:t>
      </w:r>
      <w:r w:rsidR="005B5A81">
        <w:rPr>
          <w:rFonts w:ascii="Arial" w:hAnsi="Arial" w:cs="Arial"/>
          <w:b/>
        </w:rPr>
        <w:t xml:space="preserve"> </w:t>
      </w:r>
      <w:r>
        <w:rPr>
          <w:rFonts w:ascii="Arial" w:hAnsi="Arial" w:cs="Arial"/>
          <w:b/>
        </w:rPr>
        <w:t>января</w:t>
      </w:r>
      <w:r w:rsidR="005B5A81">
        <w:rPr>
          <w:rFonts w:ascii="Arial" w:hAnsi="Arial" w:cs="Arial"/>
          <w:b/>
        </w:rPr>
        <w:t xml:space="preserve"> 202</w:t>
      </w:r>
      <w:r w:rsidR="00206F17">
        <w:rPr>
          <w:rFonts w:ascii="Arial" w:hAnsi="Arial" w:cs="Arial"/>
          <w:b/>
        </w:rPr>
        <w:t>6</w:t>
      </w:r>
      <w:r w:rsidR="005B5A81">
        <w:rPr>
          <w:rFonts w:ascii="Arial" w:hAnsi="Arial" w:cs="Arial"/>
          <w:b/>
        </w:rPr>
        <w:t xml:space="preserve"> </w:t>
      </w:r>
      <w:r w:rsidR="004F27B3" w:rsidRPr="005B5A81">
        <w:rPr>
          <w:rFonts w:ascii="Arial" w:hAnsi="Arial" w:cs="Arial"/>
          <w:b/>
        </w:rPr>
        <w:t>г</w:t>
      </w:r>
      <w:r w:rsidR="004F27B3">
        <w:rPr>
          <w:rFonts w:ascii="Arial" w:hAnsi="Arial" w:cs="Arial"/>
          <w:b/>
          <w:sz w:val="24"/>
          <w:szCs w:val="24"/>
        </w:rPr>
        <w:t>.</w:t>
      </w:r>
    </w:p>
    <w:p w:rsidR="004F27B3" w:rsidRPr="00480028" w:rsidRDefault="004F27B3" w:rsidP="004F27B3">
      <w:pPr>
        <w:spacing w:after="0" w:line="240" w:lineRule="auto"/>
        <w:jc w:val="right"/>
        <w:rPr>
          <w:rFonts w:ascii="Arial" w:hAnsi="Arial" w:cs="Arial"/>
          <w:b/>
        </w:rPr>
      </w:pPr>
    </w:p>
    <w:p w:rsidR="004F27B3" w:rsidRPr="004F27B3" w:rsidRDefault="004F27B3" w:rsidP="004F27B3">
      <w:pPr>
        <w:rPr>
          <w:rFonts w:ascii="Arial" w:hAnsi="Arial" w:cs="Arial"/>
          <w:sz w:val="24"/>
          <w:szCs w:val="24"/>
        </w:rPr>
      </w:pPr>
    </w:p>
    <w:p w:rsidR="004F27B3" w:rsidRDefault="004F27B3" w:rsidP="004F27B3">
      <w:pPr>
        <w:spacing w:after="0" w:line="240" w:lineRule="auto"/>
        <w:jc w:val="center"/>
        <w:rPr>
          <w:rFonts w:ascii="Arial" w:hAnsi="Arial" w:cs="Arial"/>
          <w:b/>
          <w:sz w:val="24"/>
          <w:szCs w:val="24"/>
        </w:rPr>
      </w:pPr>
    </w:p>
    <w:p w:rsidR="004F27B3" w:rsidRDefault="004F27B3" w:rsidP="004F27B3">
      <w:pPr>
        <w:spacing w:after="0" w:line="240" w:lineRule="auto"/>
        <w:jc w:val="center"/>
        <w:rPr>
          <w:rFonts w:ascii="Arial" w:hAnsi="Arial" w:cs="Arial"/>
          <w:b/>
          <w:sz w:val="24"/>
          <w:szCs w:val="24"/>
        </w:rPr>
      </w:pPr>
    </w:p>
    <w:p w:rsidR="004F27B3" w:rsidRPr="004F27B3" w:rsidRDefault="004F27B3" w:rsidP="004F27B3">
      <w:pPr>
        <w:spacing w:after="0" w:line="240" w:lineRule="auto"/>
        <w:jc w:val="center"/>
        <w:rPr>
          <w:rFonts w:ascii="Arial" w:hAnsi="Arial" w:cs="Arial"/>
          <w:b/>
          <w:sz w:val="24"/>
          <w:szCs w:val="24"/>
        </w:rPr>
      </w:pPr>
      <w:r w:rsidRPr="004F27B3">
        <w:rPr>
          <w:rFonts w:ascii="Arial" w:hAnsi="Arial" w:cs="Arial"/>
          <w:b/>
          <w:sz w:val="24"/>
          <w:szCs w:val="24"/>
        </w:rPr>
        <w:t>ПРОГРАММА ВСТУПИТЕЛЬНОГО ИСПЫТАНИЯ</w:t>
      </w:r>
    </w:p>
    <w:p w:rsidR="004F27B3" w:rsidRPr="004F27B3" w:rsidRDefault="004F27B3" w:rsidP="004F27B3">
      <w:pPr>
        <w:spacing w:after="0" w:line="240" w:lineRule="auto"/>
        <w:jc w:val="center"/>
        <w:rPr>
          <w:rFonts w:ascii="Arial" w:hAnsi="Arial" w:cs="Arial"/>
          <w:b/>
          <w:sz w:val="24"/>
          <w:szCs w:val="24"/>
        </w:rPr>
      </w:pPr>
      <w:r w:rsidRPr="004F27B3">
        <w:rPr>
          <w:rFonts w:ascii="Arial" w:hAnsi="Arial" w:cs="Arial"/>
          <w:b/>
          <w:sz w:val="24"/>
          <w:szCs w:val="24"/>
        </w:rPr>
        <w:t>«АКТУАЛЬНЫЕ ПРОБЛЕМЫ ИСТОРИИ»</w:t>
      </w:r>
    </w:p>
    <w:p w:rsidR="004F27B3" w:rsidRPr="004F27B3" w:rsidRDefault="004F27B3" w:rsidP="004F27B3">
      <w:pPr>
        <w:spacing w:after="0" w:line="240" w:lineRule="auto"/>
        <w:jc w:val="center"/>
        <w:rPr>
          <w:rFonts w:ascii="Arial" w:hAnsi="Arial" w:cs="Arial"/>
          <w:b/>
          <w:sz w:val="24"/>
          <w:szCs w:val="24"/>
        </w:rPr>
      </w:pPr>
    </w:p>
    <w:p w:rsidR="004F27B3" w:rsidRDefault="004F27B3" w:rsidP="004F27B3">
      <w:pPr>
        <w:spacing w:after="0" w:line="240" w:lineRule="auto"/>
        <w:jc w:val="center"/>
        <w:rPr>
          <w:rFonts w:ascii="Arial" w:hAnsi="Arial" w:cs="Arial"/>
        </w:rPr>
      </w:pPr>
      <w:r w:rsidRPr="004F27B3">
        <w:rPr>
          <w:rFonts w:ascii="Arial" w:hAnsi="Arial" w:cs="Arial"/>
        </w:rPr>
        <w:t xml:space="preserve">для поступающих на основные образовательные программы бакалавриата и </w:t>
      </w:r>
      <w:proofErr w:type="spellStart"/>
      <w:r w:rsidRPr="004F27B3">
        <w:rPr>
          <w:rFonts w:ascii="Arial" w:hAnsi="Arial" w:cs="Arial"/>
        </w:rPr>
        <w:t>специалитета</w:t>
      </w:r>
      <w:proofErr w:type="spellEnd"/>
      <w:r w:rsidRPr="004F27B3">
        <w:rPr>
          <w:rFonts w:ascii="Arial" w:hAnsi="Arial" w:cs="Arial"/>
        </w:rPr>
        <w:t xml:space="preserve"> по результатам вступительных испытаний, </w:t>
      </w:r>
    </w:p>
    <w:p w:rsidR="004F27B3" w:rsidRPr="004F27B3" w:rsidRDefault="004F27B3" w:rsidP="004F27B3">
      <w:pPr>
        <w:spacing w:after="0" w:line="240" w:lineRule="auto"/>
        <w:jc w:val="center"/>
        <w:rPr>
          <w:rFonts w:ascii="Arial" w:hAnsi="Arial" w:cs="Arial"/>
        </w:rPr>
      </w:pPr>
      <w:r w:rsidRPr="004F27B3">
        <w:rPr>
          <w:rFonts w:ascii="Arial" w:hAnsi="Arial" w:cs="Arial"/>
        </w:rPr>
        <w:t>проводимых университетом</w:t>
      </w: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ind w:firstLine="540"/>
        <w:jc w:val="center"/>
        <w:rPr>
          <w:rFonts w:ascii="Arial" w:hAnsi="Arial" w:cs="Arial"/>
          <w:sz w:val="24"/>
          <w:szCs w:val="24"/>
        </w:rPr>
      </w:pPr>
    </w:p>
    <w:p w:rsidR="004F27B3" w:rsidRDefault="004F27B3" w:rsidP="004F27B3">
      <w:pPr>
        <w:spacing w:after="0" w:line="240" w:lineRule="auto"/>
        <w:ind w:firstLine="540"/>
        <w:jc w:val="center"/>
        <w:rPr>
          <w:rFonts w:ascii="Arial" w:hAnsi="Arial" w:cs="Arial"/>
          <w:sz w:val="24"/>
          <w:szCs w:val="24"/>
        </w:rPr>
      </w:pPr>
    </w:p>
    <w:p w:rsidR="00206F17" w:rsidRDefault="00206F17" w:rsidP="00206F17">
      <w:pPr>
        <w:widowControl w:val="0"/>
        <w:spacing w:after="0" w:line="240" w:lineRule="auto"/>
        <w:ind w:right="-7" w:firstLine="5670"/>
        <w:jc w:val="right"/>
        <w:rPr>
          <w:rFonts w:ascii="Arial" w:hAnsi="Arial" w:cs="Arial"/>
          <w:noProof/>
        </w:rPr>
      </w:pPr>
    </w:p>
    <w:p w:rsidR="00206F17" w:rsidRDefault="00206F17" w:rsidP="00206F17">
      <w:pPr>
        <w:widowControl w:val="0"/>
        <w:spacing w:after="0" w:line="240" w:lineRule="auto"/>
        <w:ind w:right="-7" w:firstLine="5670"/>
        <w:jc w:val="right"/>
        <w:rPr>
          <w:rFonts w:ascii="Arial" w:eastAsia="Arial" w:hAnsi="Arial" w:cs="Arial"/>
          <w:sz w:val="18"/>
          <w:szCs w:val="18"/>
        </w:rPr>
      </w:pPr>
      <w:bookmarkStart w:id="0" w:name="_GoBack"/>
      <w:r>
        <w:rPr>
          <w:rFonts w:ascii="Arial" w:eastAsia="Arial" w:hAnsi="Arial" w:cs="Arial"/>
          <w:sz w:val="18"/>
          <w:szCs w:val="18"/>
        </w:rPr>
        <w:t>УТВЕРЖДЕНА</w:t>
      </w:r>
    </w:p>
    <w:p w:rsidR="00206F17" w:rsidRDefault="00206F17" w:rsidP="00206F17">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 xml:space="preserve"> на заседании Ученого совета ДГУ</w:t>
      </w:r>
    </w:p>
    <w:p w:rsidR="00206F17" w:rsidRDefault="00206F17" w:rsidP="00206F17">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25 декабря 2025 г. протокол № 4,</w:t>
      </w:r>
    </w:p>
    <w:p w:rsidR="00206F17" w:rsidRDefault="00206F17" w:rsidP="00206F17">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приказом ректора ДГУ</w:t>
      </w:r>
    </w:p>
    <w:p w:rsidR="00206F17" w:rsidRDefault="00206F17" w:rsidP="00206F17">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от 16.01.2026 № 12-а</w:t>
      </w:r>
    </w:p>
    <w:bookmarkEnd w:id="0"/>
    <w:p w:rsidR="004F27B3" w:rsidRDefault="004F27B3" w:rsidP="00206F17">
      <w:pPr>
        <w:spacing w:after="0" w:line="240" w:lineRule="auto"/>
        <w:ind w:firstLine="540"/>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206F17" w:rsidRDefault="00C307A2" w:rsidP="004F27B3">
      <w:pPr>
        <w:spacing w:after="0" w:line="240" w:lineRule="auto"/>
        <w:jc w:val="center"/>
        <w:rPr>
          <w:rFonts w:ascii="Arial" w:hAnsi="Arial" w:cs="Arial"/>
          <w:sz w:val="24"/>
          <w:szCs w:val="24"/>
        </w:rPr>
      </w:pPr>
      <w:r>
        <w:rPr>
          <w:rFonts w:ascii="Arial" w:hAnsi="Arial" w:cs="Arial"/>
          <w:sz w:val="24"/>
          <w:szCs w:val="24"/>
        </w:rPr>
        <w:t xml:space="preserve">Махачкала, </w:t>
      </w:r>
      <w:r w:rsidR="004F27B3">
        <w:rPr>
          <w:rFonts w:ascii="Arial" w:hAnsi="Arial" w:cs="Arial"/>
          <w:sz w:val="24"/>
          <w:szCs w:val="24"/>
        </w:rPr>
        <w:t>202</w:t>
      </w:r>
      <w:r w:rsidR="00206F17">
        <w:rPr>
          <w:rFonts w:ascii="Arial" w:hAnsi="Arial" w:cs="Arial"/>
          <w:sz w:val="24"/>
          <w:szCs w:val="24"/>
        </w:rPr>
        <w:t>6</w:t>
      </w:r>
    </w:p>
    <w:p w:rsidR="00206F17" w:rsidRDefault="00206F17">
      <w:pPr>
        <w:spacing w:after="160" w:line="259" w:lineRule="auto"/>
        <w:jc w:val="left"/>
        <w:rPr>
          <w:rFonts w:ascii="Arial" w:hAnsi="Arial" w:cs="Arial"/>
          <w:sz w:val="24"/>
          <w:szCs w:val="24"/>
        </w:rPr>
      </w:pPr>
      <w:r>
        <w:rPr>
          <w:rFonts w:ascii="Arial" w:hAnsi="Arial" w:cs="Arial"/>
          <w:sz w:val="24"/>
          <w:szCs w:val="24"/>
        </w:rPr>
        <w:br w:type="page"/>
      </w:r>
    </w:p>
    <w:p w:rsidR="004F27B3" w:rsidRDefault="004F27B3" w:rsidP="004F27B3">
      <w:pPr>
        <w:spacing w:after="0" w:line="240" w:lineRule="auto"/>
        <w:jc w:val="center"/>
        <w:rPr>
          <w:rFonts w:ascii="Arial" w:hAnsi="Arial" w:cs="Arial"/>
          <w:sz w:val="24"/>
          <w:szCs w:val="24"/>
        </w:rPr>
      </w:pPr>
    </w:p>
    <w:p w:rsidR="004F27B3" w:rsidRDefault="007E629F" w:rsidP="00F931C4">
      <w:pPr>
        <w:spacing w:after="0" w:line="240" w:lineRule="auto"/>
        <w:ind w:firstLine="540"/>
        <w:rPr>
          <w:rFonts w:ascii="Arial" w:hAnsi="Arial" w:cs="Arial"/>
        </w:rPr>
      </w:pPr>
      <w:r>
        <w:rPr>
          <w:rFonts w:ascii="Arial" w:hAnsi="Arial" w:cs="Arial"/>
        </w:rPr>
        <w:t xml:space="preserve">Программа профильного вступительного испытания «Актуальные проблемы истории» предназначена для поступающих на базе среднего профессионального образования. </w:t>
      </w:r>
      <w:r w:rsidR="004F27B3" w:rsidRPr="00F931C4">
        <w:rPr>
          <w:rFonts w:ascii="Arial" w:hAnsi="Arial" w:cs="Arial"/>
        </w:rPr>
        <w:t>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w:t>
      </w:r>
      <w:r w:rsidR="00C307A2" w:rsidRPr="00F931C4">
        <w:rPr>
          <w:rFonts w:ascii="Arial" w:hAnsi="Arial" w:cs="Arial"/>
        </w:rPr>
        <w:t xml:space="preserve"> и </w:t>
      </w:r>
      <w:r w:rsidR="00F931C4" w:rsidRPr="00F931C4">
        <w:rPr>
          <w:rFonts w:ascii="Arial" w:hAnsi="Arial" w:cs="Arial"/>
        </w:rPr>
        <w:t>Примерной программы общеобразовательной учебной дисциплины «</w:t>
      </w:r>
      <w:r w:rsidR="00384144">
        <w:rPr>
          <w:rFonts w:ascii="Arial" w:hAnsi="Arial" w:cs="Arial"/>
        </w:rPr>
        <w:t>История</w:t>
      </w:r>
      <w:r w:rsidR="00F931C4" w:rsidRPr="00F931C4">
        <w:rPr>
          <w:rFonts w:ascii="Arial" w:hAnsi="Arial" w:cs="Arial"/>
        </w:rPr>
        <w:t>» для профессиональных образовательных организаций (СПО)</w:t>
      </w:r>
      <w:r w:rsidR="004F27B3" w:rsidRPr="00F931C4">
        <w:rPr>
          <w:rFonts w:ascii="Arial" w:hAnsi="Arial" w:cs="Arial"/>
        </w:rPr>
        <w:t>. Содержание программы по отечественной истории охватывает обширный период: с жизни восточных славян в древности по настоящее время. Экзаменационные задания не выходят за рамки данной программы, но требуют глубокой проработки всех ее элементов.</w:t>
      </w:r>
    </w:p>
    <w:p w:rsidR="00F931C4" w:rsidRDefault="00F931C4" w:rsidP="00F931C4">
      <w:pPr>
        <w:spacing w:after="0" w:line="240" w:lineRule="auto"/>
        <w:ind w:firstLine="540"/>
        <w:rPr>
          <w:rFonts w:ascii="Arial" w:hAnsi="Arial" w:cs="Arial"/>
          <w:b/>
        </w:rPr>
      </w:pPr>
    </w:p>
    <w:p w:rsidR="00F931C4" w:rsidRPr="00F931C4" w:rsidRDefault="00F931C4" w:rsidP="00F931C4">
      <w:pPr>
        <w:spacing w:after="0" w:line="240" w:lineRule="auto"/>
        <w:ind w:firstLine="540"/>
        <w:rPr>
          <w:rFonts w:ascii="Arial" w:hAnsi="Arial" w:cs="Arial"/>
          <w:b/>
        </w:rPr>
      </w:pPr>
      <w:r w:rsidRPr="00F931C4">
        <w:rPr>
          <w:rFonts w:ascii="Arial" w:hAnsi="Arial" w:cs="Arial"/>
          <w:b/>
        </w:rPr>
        <w:t>I. ОСНОВНЫЕ ТРЕБОВАНИЯ К УРОВНЮ ПОДГОТОВКИ</w:t>
      </w:r>
    </w:p>
    <w:p w:rsidR="00F931C4" w:rsidRDefault="00F931C4" w:rsidP="00F931C4">
      <w:pPr>
        <w:spacing w:after="0" w:line="240" w:lineRule="auto"/>
        <w:ind w:firstLine="539"/>
        <w:rPr>
          <w:rFonts w:ascii="Arial" w:hAnsi="Arial" w:cs="Arial"/>
        </w:rPr>
      </w:pPr>
      <w:r w:rsidRPr="00F931C4">
        <w:rPr>
          <w:rFonts w:ascii="Arial" w:hAnsi="Arial" w:cs="Arial"/>
        </w:rPr>
        <w:t xml:space="preserve">При подготовке к письменному экзамену по истории и его успешной сдаче: </w:t>
      </w:r>
    </w:p>
    <w:p w:rsidR="00F931C4" w:rsidRDefault="00F931C4" w:rsidP="00F931C4">
      <w:pPr>
        <w:spacing w:after="0" w:line="240" w:lineRule="auto"/>
        <w:ind w:firstLine="539"/>
        <w:rPr>
          <w:rFonts w:ascii="Arial" w:hAnsi="Arial" w:cs="Arial"/>
        </w:rPr>
      </w:pPr>
      <w:r w:rsidRPr="00F931C4">
        <w:rPr>
          <w:rFonts w:ascii="Arial" w:hAnsi="Arial" w:cs="Arial"/>
        </w:rPr>
        <w:t xml:space="preserve">- необходимо иметь представление об общем ходе Отечественной истории, основных этапах развития общества, политических, социально-экономических и историко-культурных особенностях каждого из них; - знать главные исторические факты; понимать причинно-следственные связи значительных явлений и событий Отечественной истории; - соотносить единичные факты и общие явления; </w:t>
      </w:r>
    </w:p>
    <w:p w:rsidR="00F931C4" w:rsidRDefault="00F931C4" w:rsidP="00F931C4">
      <w:pPr>
        <w:spacing w:after="0" w:line="240" w:lineRule="auto"/>
        <w:ind w:firstLine="539"/>
        <w:rPr>
          <w:rFonts w:ascii="Arial" w:hAnsi="Arial" w:cs="Arial"/>
        </w:rPr>
      </w:pPr>
      <w:r w:rsidRPr="00F931C4">
        <w:rPr>
          <w:rFonts w:ascii="Arial" w:hAnsi="Arial" w:cs="Arial"/>
        </w:rPr>
        <w:t xml:space="preserve">- знать их хронологическую последовательность, - уметь сравнивать исторические явления и события, - помнить важнейшие даты событий и явлений, переломных моментов в истории нашей страны; - иметь представление о деятельности главнейших политических, общественных, военных, научных представителях Отечественной истории, известных деятелях российской культуры и искусства; </w:t>
      </w:r>
    </w:p>
    <w:p w:rsidR="00F931C4" w:rsidRPr="00F931C4" w:rsidRDefault="00F931C4" w:rsidP="00F931C4">
      <w:pPr>
        <w:spacing w:after="0" w:line="240" w:lineRule="auto"/>
        <w:ind w:firstLine="539"/>
        <w:rPr>
          <w:rFonts w:ascii="Arial" w:hAnsi="Arial" w:cs="Arial"/>
        </w:rPr>
      </w:pPr>
      <w:r w:rsidRPr="00F931C4">
        <w:rPr>
          <w:rFonts w:ascii="Arial" w:hAnsi="Arial" w:cs="Arial"/>
        </w:rPr>
        <w:t>- уметь соотнести исторические события и явления с деятельностью отдельных личностей.</w:t>
      </w:r>
    </w:p>
    <w:p w:rsidR="00F931C4" w:rsidRDefault="00F931C4" w:rsidP="00F931C4">
      <w:pPr>
        <w:spacing w:after="0" w:line="240" w:lineRule="auto"/>
        <w:ind w:firstLine="539"/>
        <w:rPr>
          <w:rFonts w:ascii="Arial" w:hAnsi="Arial" w:cs="Arial"/>
        </w:rPr>
      </w:pPr>
      <w:r w:rsidRPr="00F931C4">
        <w:rPr>
          <w:rFonts w:ascii="Arial" w:hAnsi="Arial" w:cs="Arial"/>
        </w:rPr>
        <w:t xml:space="preserve">Рекомендуем обратить внимание на следующие пробелы в знаниях абитуриентов по Отечественной истории: </w:t>
      </w:r>
    </w:p>
    <w:p w:rsidR="00F931C4" w:rsidRDefault="00F931C4" w:rsidP="00F931C4">
      <w:pPr>
        <w:spacing w:after="0" w:line="240" w:lineRule="auto"/>
        <w:ind w:firstLine="539"/>
        <w:rPr>
          <w:rFonts w:ascii="Arial" w:hAnsi="Arial" w:cs="Arial"/>
        </w:rPr>
      </w:pPr>
      <w:r w:rsidRPr="00F931C4">
        <w:rPr>
          <w:rFonts w:ascii="Arial" w:hAnsi="Arial" w:cs="Arial"/>
        </w:rPr>
        <w:t xml:space="preserve">- отсутствие конкретных знаний на уровне представлений о фактах, процессах, явлениях в истории; </w:t>
      </w:r>
    </w:p>
    <w:p w:rsidR="00F931C4" w:rsidRDefault="00F931C4" w:rsidP="00F931C4">
      <w:pPr>
        <w:spacing w:after="0" w:line="240" w:lineRule="auto"/>
        <w:ind w:firstLine="539"/>
        <w:rPr>
          <w:rFonts w:ascii="Arial" w:hAnsi="Arial" w:cs="Arial"/>
        </w:rPr>
      </w:pPr>
      <w:r w:rsidRPr="00F931C4">
        <w:rPr>
          <w:rFonts w:ascii="Arial" w:hAnsi="Arial" w:cs="Arial"/>
        </w:rPr>
        <w:t xml:space="preserve">- незнание исторической хронологии, неумение в ряде случаев соотносить век с годом; </w:t>
      </w:r>
    </w:p>
    <w:p w:rsidR="00F931C4" w:rsidRDefault="00F931C4" w:rsidP="00F931C4">
      <w:pPr>
        <w:spacing w:after="0" w:line="240" w:lineRule="auto"/>
        <w:ind w:firstLine="539"/>
        <w:rPr>
          <w:rFonts w:ascii="Arial" w:hAnsi="Arial" w:cs="Arial"/>
        </w:rPr>
      </w:pPr>
      <w:r w:rsidRPr="00F931C4">
        <w:rPr>
          <w:rFonts w:ascii="Arial" w:hAnsi="Arial" w:cs="Arial"/>
        </w:rPr>
        <w:t xml:space="preserve">- отсутствие умений применять данные, полученные из других образовательных областей, средств массовой информации; </w:t>
      </w:r>
    </w:p>
    <w:p w:rsidR="00F931C4" w:rsidRDefault="00F931C4" w:rsidP="00F931C4">
      <w:pPr>
        <w:spacing w:after="0" w:line="240" w:lineRule="auto"/>
        <w:ind w:firstLine="539"/>
        <w:rPr>
          <w:rFonts w:ascii="Arial" w:hAnsi="Arial" w:cs="Arial"/>
        </w:rPr>
      </w:pPr>
      <w:r w:rsidRPr="00F931C4">
        <w:rPr>
          <w:rFonts w:ascii="Arial" w:hAnsi="Arial" w:cs="Arial"/>
        </w:rPr>
        <w:t>-</w:t>
      </w:r>
      <w:r>
        <w:rPr>
          <w:rFonts w:ascii="Arial" w:hAnsi="Arial" w:cs="Arial"/>
        </w:rPr>
        <w:t xml:space="preserve"> </w:t>
      </w:r>
      <w:r w:rsidRPr="00F931C4">
        <w:rPr>
          <w:rFonts w:ascii="Arial" w:hAnsi="Arial" w:cs="Arial"/>
        </w:rPr>
        <w:t xml:space="preserve">незнание сущности основных исторических понятий (между тем, решение целого ряда тестовых заданий связано с определением сущности того или иного исторического понятия). </w:t>
      </w:r>
    </w:p>
    <w:p w:rsidR="00F931C4" w:rsidRDefault="00F931C4" w:rsidP="00F931C4">
      <w:pPr>
        <w:spacing w:after="0" w:line="240" w:lineRule="auto"/>
        <w:ind w:firstLine="539"/>
        <w:rPr>
          <w:rFonts w:ascii="Arial" w:hAnsi="Arial" w:cs="Arial"/>
        </w:rPr>
      </w:pPr>
      <w:r w:rsidRPr="00F931C4">
        <w:rPr>
          <w:rFonts w:ascii="Arial" w:hAnsi="Arial" w:cs="Arial"/>
        </w:rPr>
        <w:t>Приведенный перечень типичных недостатков во многом обусловлен узким культурным кругозором абитуриентов и, прежде всего, низким уровнем гуманитарной культуры. Знакомство   с   программой   по истории поможет</w:t>
      </w:r>
      <w:r>
        <w:rPr>
          <w:rFonts w:ascii="Arial" w:hAnsi="Arial" w:cs="Arial"/>
        </w:rPr>
        <w:t xml:space="preserve"> </w:t>
      </w:r>
      <w:proofErr w:type="gramStart"/>
      <w:r w:rsidRPr="00F931C4">
        <w:rPr>
          <w:rFonts w:ascii="Arial" w:hAnsi="Arial" w:cs="Arial"/>
        </w:rPr>
        <w:t>абитуриентам  сориентироваться</w:t>
      </w:r>
      <w:proofErr w:type="gramEnd"/>
      <w:r w:rsidRPr="00F931C4">
        <w:rPr>
          <w:rFonts w:ascii="Arial" w:hAnsi="Arial" w:cs="Arial"/>
        </w:rPr>
        <w:t xml:space="preserve">  в обширнейшем историческом материале в процессе подготовки к вступительным испытаниям.</w:t>
      </w:r>
    </w:p>
    <w:p w:rsidR="00F931C4" w:rsidRDefault="00F931C4" w:rsidP="00F931C4">
      <w:pPr>
        <w:spacing w:after="0" w:line="240" w:lineRule="auto"/>
        <w:ind w:firstLine="539"/>
        <w:rPr>
          <w:rFonts w:ascii="Arial" w:hAnsi="Arial" w:cs="Arial"/>
        </w:rPr>
      </w:pPr>
    </w:p>
    <w:p w:rsidR="00F931C4" w:rsidRPr="00F931C4" w:rsidRDefault="00F931C4" w:rsidP="00F931C4">
      <w:pPr>
        <w:spacing w:after="0" w:line="240" w:lineRule="auto"/>
        <w:ind w:firstLine="539"/>
        <w:rPr>
          <w:rFonts w:ascii="Arial" w:hAnsi="Arial" w:cs="Arial"/>
          <w:b/>
        </w:rPr>
      </w:pPr>
      <w:r w:rsidRPr="00F931C4">
        <w:rPr>
          <w:rFonts w:ascii="Arial" w:hAnsi="Arial" w:cs="Arial"/>
          <w:b/>
        </w:rPr>
        <w:t>II. СОДЕРЖАНИЕ ПРОГРАММЫ</w:t>
      </w:r>
    </w:p>
    <w:p w:rsidR="00F931C4" w:rsidRPr="00F931C4" w:rsidRDefault="00F931C4" w:rsidP="00F931C4">
      <w:pPr>
        <w:pStyle w:val="a3"/>
        <w:numPr>
          <w:ilvl w:val="0"/>
          <w:numId w:val="1"/>
        </w:numPr>
        <w:spacing w:after="0" w:line="240" w:lineRule="auto"/>
        <w:rPr>
          <w:rFonts w:ascii="Arial" w:hAnsi="Arial" w:cs="Arial"/>
          <w:b/>
        </w:rPr>
      </w:pPr>
      <w:r w:rsidRPr="00F931C4">
        <w:rPr>
          <w:rFonts w:ascii="Arial" w:hAnsi="Arial" w:cs="Arial"/>
          <w:b/>
        </w:rPr>
        <w:t xml:space="preserve">Русь древняя и средневековая (V – рубеж XVI-XVII веков) </w:t>
      </w:r>
    </w:p>
    <w:p w:rsidR="00F931C4" w:rsidRDefault="00F931C4" w:rsidP="00F931C4">
      <w:pPr>
        <w:spacing w:after="0" w:line="240" w:lineRule="auto"/>
        <w:rPr>
          <w:rFonts w:ascii="Arial" w:hAnsi="Arial" w:cs="Arial"/>
        </w:rPr>
      </w:pPr>
      <w:r w:rsidRPr="00F931C4">
        <w:rPr>
          <w:rFonts w:ascii="Arial" w:hAnsi="Arial" w:cs="Arial"/>
        </w:rPr>
        <w:t xml:space="preserve">Восточные славяне. Проблема происхождения. Выделение восточного славянства. Расселение, жизнь, быт, верования, основные хозяйственные занятия, родоплеменные отношения. Древнерусское государство (IX – первая треть ХII вв.). Складывание государства в IX-X вв. Призвание варяг. «Нормандская теория», ее оценка. Первые киевские князья. Проблемы становления древнерусского государства. Внутренняя и внешняя политика киевских князей. Владимир Святославович. Ярослав Мудрый. Владимир Мономах. Система управления. «Русская Правда» – древнерусский свод законов. Крещение Руси. Последствия и значение христианизации. Двоеверие Руси: христианство и язычество. Экономические и социальные процессы: зарождение ранних феодальных отношений и их своеобразие, формирование крупной земельной собственности, вотчин, появление зависимого населения, внутренняя и внешняя торговля, роль древнерусских городов. Культура Киевской Руси. Устное народное творчество. Письменность. Древнерусская литература и ее основные жанры. Зодчество. Художественное ремесло. </w:t>
      </w:r>
      <w:r w:rsidRPr="00F931C4">
        <w:rPr>
          <w:rFonts w:ascii="Arial" w:hAnsi="Arial" w:cs="Arial"/>
        </w:rPr>
        <w:lastRenderedPageBreak/>
        <w:t xml:space="preserve">Быт различных слоев населения. Влияние язычества и христианства на культуру и жизнь людей. </w:t>
      </w:r>
    </w:p>
    <w:p w:rsidR="00F931C4" w:rsidRPr="00F931C4" w:rsidRDefault="00F931C4" w:rsidP="00F931C4">
      <w:pPr>
        <w:spacing w:after="0" w:line="240" w:lineRule="auto"/>
        <w:rPr>
          <w:rFonts w:ascii="Arial" w:hAnsi="Arial" w:cs="Arial"/>
          <w:b/>
        </w:rPr>
      </w:pPr>
      <w:r w:rsidRPr="00F931C4">
        <w:rPr>
          <w:rFonts w:ascii="Arial" w:hAnsi="Arial" w:cs="Arial"/>
          <w:b/>
        </w:rPr>
        <w:t xml:space="preserve">Русь в XII-XIV вв. </w:t>
      </w:r>
    </w:p>
    <w:p w:rsidR="000B327E" w:rsidRDefault="00F931C4" w:rsidP="00F931C4">
      <w:pPr>
        <w:spacing w:after="0" w:line="240" w:lineRule="auto"/>
        <w:rPr>
          <w:rFonts w:ascii="Arial" w:hAnsi="Arial" w:cs="Arial"/>
        </w:rPr>
      </w:pPr>
      <w:r w:rsidRPr="00F931C4">
        <w:rPr>
          <w:rFonts w:ascii="Arial" w:hAnsi="Arial" w:cs="Arial"/>
        </w:rPr>
        <w:t xml:space="preserve">Политическая раздробленность Руси и ее предпосылки. Самостоятельные феодальные княжества и земли: Владимиро-Суздальская Русь, Великий Новгород, Галицко-Волынская земля – политическое устройство, развитие хозяйства, города, культура и быт. Последствия и особенности политической раздробленности Руси. Борьба Руси против иноземных захватчиков в XIII в. Держава Чингисхана. Нашествие полчищ Батыя на Русь, борьба народа с завоевателями. Зависимость Руси от Орды, ее формы и последствия. Обособление </w:t>
      </w:r>
      <w:proofErr w:type="spellStart"/>
      <w:r w:rsidRPr="00F931C4">
        <w:rPr>
          <w:rFonts w:ascii="Arial" w:hAnsi="Arial" w:cs="Arial"/>
        </w:rPr>
        <w:t>Югозападных</w:t>
      </w:r>
      <w:proofErr w:type="spellEnd"/>
      <w:r w:rsidRPr="00F931C4">
        <w:rPr>
          <w:rFonts w:ascii="Arial" w:hAnsi="Arial" w:cs="Arial"/>
        </w:rPr>
        <w:t xml:space="preserve"> русских земель. Проблемы влияния монголо-татарского завоевания на судьбу Руси. Борьба Северо-западной Руси со шведской и немецкой агрессией. Значение победы над крестоносцами. Александр Невский — военачальник и государственный деятель. Собирание Руси. Положение русских земель на рубеже XIII-XIV вв. Борьба за политическую гегемонию Северо-восточной Руси. Подъем и развитие хозяйства и культуры. Соперничество Твери и Москвы. Московские князья и политика по укреплению Московского княжества. Иван Калита. Взаимоотношение Орды и Москвы. Куликовская битва и ее значение. Дмитрий Донской. Рост национального самосознания. Сергий Радонежский. Роль церкви в борьбе с Ордой. </w:t>
      </w:r>
    </w:p>
    <w:p w:rsidR="000B327E" w:rsidRPr="000B327E" w:rsidRDefault="00F931C4" w:rsidP="00F931C4">
      <w:pPr>
        <w:spacing w:after="0" w:line="240" w:lineRule="auto"/>
        <w:rPr>
          <w:rFonts w:ascii="Arial" w:hAnsi="Arial" w:cs="Arial"/>
          <w:b/>
        </w:rPr>
      </w:pPr>
      <w:r w:rsidRPr="000B327E">
        <w:rPr>
          <w:rFonts w:ascii="Arial" w:hAnsi="Arial" w:cs="Arial"/>
          <w:b/>
        </w:rPr>
        <w:t xml:space="preserve">Русь в XV– начале XVII в. </w:t>
      </w:r>
    </w:p>
    <w:p w:rsidR="00F931C4" w:rsidRDefault="00F931C4" w:rsidP="00F931C4">
      <w:pPr>
        <w:spacing w:after="0" w:line="240" w:lineRule="auto"/>
        <w:rPr>
          <w:rFonts w:ascii="Arial" w:hAnsi="Arial" w:cs="Arial"/>
        </w:rPr>
      </w:pPr>
      <w:r w:rsidRPr="00F931C4">
        <w:rPr>
          <w:rFonts w:ascii="Arial" w:hAnsi="Arial" w:cs="Arial"/>
        </w:rPr>
        <w:t>Московская Русь в XV в. Феодальная война и ее итоги. Складывание единого Русского государства, его особенности. Иван III. Василий III. Свержение ордынского ига. Создание централизованного аппарата управления: Боярская дума, местничество. Своеобразие феодальных отношений. Система землевладения и положение крестьян. Изменения в социальной структуре. Служилое сословие. Начало юридического оформления крепостного права. «Судебник» 1497 г. Начало оформления русской народности. Образование великого княжества Литовского, русские земли в его составе. Взаимоотношения Руси и Литвы. Возрождение связей с Западной Европой. Время Ивана Грозного (XVI в.) Иван IV. Реформы 50-х гг. «Избранная Рада». Элементы сословно-представительной монархии: Земские соборы, формирование приказной системы управления. Опричнина, причины, методы, последствия. Оценка опричнины современниками и потомками. Внешняя политика Ивана Грозного: задачи и основные направления. Расширение территории государства: завоевание Поволжья и Западной Сибири. Ливонская война. Многонациональный характер государства. Оценка</w:t>
      </w:r>
      <w:r w:rsidR="000B327E">
        <w:rPr>
          <w:rFonts w:ascii="Arial" w:hAnsi="Arial" w:cs="Arial"/>
        </w:rPr>
        <w:t xml:space="preserve"> </w:t>
      </w:r>
      <w:r w:rsidR="000B327E" w:rsidRPr="000B327E">
        <w:rPr>
          <w:rFonts w:ascii="Arial" w:hAnsi="Arial" w:cs="Arial"/>
        </w:rPr>
        <w:t>современниками и потомками личности и деятельности Ивана IV. Церковь и государство в XV-XVI вв. «Москва – третий Рим». Русское духовенство. «Иосифляне» и «</w:t>
      </w:r>
      <w:proofErr w:type="spellStart"/>
      <w:r w:rsidR="000B327E" w:rsidRPr="000B327E">
        <w:rPr>
          <w:rFonts w:ascii="Arial" w:hAnsi="Arial" w:cs="Arial"/>
        </w:rPr>
        <w:t>нестяжатели</w:t>
      </w:r>
      <w:proofErr w:type="spellEnd"/>
      <w:r w:rsidR="000B327E" w:rsidRPr="000B327E">
        <w:rPr>
          <w:rFonts w:ascii="Arial" w:hAnsi="Arial" w:cs="Arial"/>
        </w:rPr>
        <w:t xml:space="preserve">». Возникновение ереси на Руси. Культура и быт XV-XVI вв. Литература и ее жанры. Начало книгопечатания. Иван Федоров. Общественная мысль. Зодчество и живопись. А. Рублев. Характерные черты русского быта. Народное творчество. Россия на рубеже XVIXVII вв. Избрание на престол Бориса Годунова, основные направления его политики. Смута. Кризис власти. Социальные противоречия. Лжедмитрий I. Правление Василия Шуйского. Восстание И. </w:t>
      </w:r>
      <w:proofErr w:type="spellStart"/>
      <w:r w:rsidR="000B327E" w:rsidRPr="000B327E">
        <w:rPr>
          <w:rFonts w:ascii="Arial" w:hAnsi="Arial" w:cs="Arial"/>
        </w:rPr>
        <w:t>Болотникова</w:t>
      </w:r>
      <w:proofErr w:type="spellEnd"/>
      <w:r w:rsidR="000B327E" w:rsidRPr="000B327E">
        <w:rPr>
          <w:rFonts w:ascii="Arial" w:hAnsi="Arial" w:cs="Arial"/>
        </w:rPr>
        <w:t xml:space="preserve">. Интервенция, патриотический подъем народа, его освободительная борьба. Церковь в борьбе против иноземных захватчиков. Ополчение К. Минина и </w:t>
      </w:r>
      <w:proofErr w:type="spellStart"/>
      <w:r w:rsidR="000B327E" w:rsidRPr="000B327E">
        <w:rPr>
          <w:rFonts w:ascii="Arial" w:hAnsi="Arial" w:cs="Arial"/>
        </w:rPr>
        <w:t>Дм</w:t>
      </w:r>
      <w:proofErr w:type="spellEnd"/>
      <w:r w:rsidR="000B327E" w:rsidRPr="000B327E">
        <w:rPr>
          <w:rFonts w:ascii="Arial" w:hAnsi="Arial" w:cs="Arial"/>
        </w:rPr>
        <w:t>. Пожарского. Освобождение Москвы. Земский собор 1613 г. Утверждение династии Романовых. Возрождение страны после Смуты.</w:t>
      </w:r>
    </w:p>
    <w:p w:rsidR="000B327E" w:rsidRPr="000B327E" w:rsidRDefault="000B327E" w:rsidP="000B327E">
      <w:pPr>
        <w:spacing w:after="0" w:line="240" w:lineRule="auto"/>
        <w:rPr>
          <w:rFonts w:ascii="Arial" w:hAnsi="Arial" w:cs="Arial"/>
        </w:rPr>
      </w:pPr>
    </w:p>
    <w:p w:rsidR="000B327E" w:rsidRPr="000B327E" w:rsidRDefault="000B327E" w:rsidP="000B327E">
      <w:pPr>
        <w:spacing w:after="0" w:line="240" w:lineRule="auto"/>
        <w:rPr>
          <w:rFonts w:ascii="Arial" w:hAnsi="Arial" w:cs="Arial"/>
        </w:rPr>
      </w:pPr>
      <w:r w:rsidRPr="000B327E">
        <w:rPr>
          <w:rFonts w:ascii="Arial" w:hAnsi="Arial" w:cs="Arial"/>
        </w:rPr>
        <w:t xml:space="preserve"> </w:t>
      </w:r>
    </w:p>
    <w:p w:rsidR="000B327E" w:rsidRPr="000B327E" w:rsidRDefault="000B327E" w:rsidP="000B327E">
      <w:pPr>
        <w:pStyle w:val="a3"/>
        <w:numPr>
          <w:ilvl w:val="0"/>
          <w:numId w:val="1"/>
        </w:numPr>
        <w:spacing w:after="0" w:line="240" w:lineRule="auto"/>
        <w:rPr>
          <w:rFonts w:ascii="Arial" w:hAnsi="Arial" w:cs="Arial"/>
          <w:b/>
        </w:rPr>
      </w:pPr>
      <w:r w:rsidRPr="000B327E">
        <w:rPr>
          <w:rFonts w:ascii="Arial" w:hAnsi="Arial" w:cs="Arial"/>
          <w:b/>
        </w:rPr>
        <w:t xml:space="preserve">Россия в Новое время (рубеж XVI–XVII–рубеж XIX–XX вв.) </w:t>
      </w:r>
    </w:p>
    <w:p w:rsidR="000B327E" w:rsidRDefault="000B327E" w:rsidP="000B327E">
      <w:pPr>
        <w:spacing w:after="0" w:line="240" w:lineRule="auto"/>
        <w:rPr>
          <w:rFonts w:ascii="Arial" w:hAnsi="Arial" w:cs="Arial"/>
        </w:rPr>
      </w:pPr>
      <w:r w:rsidRPr="000B327E">
        <w:rPr>
          <w:rFonts w:ascii="Arial" w:hAnsi="Arial" w:cs="Arial"/>
        </w:rPr>
        <w:t xml:space="preserve">Россия в начале Нового времени (XVII в.) Новые явления в экономике России. Рост товарно-денежных отношений. Развитие мелкотоварного производства. Возникновение мануфактур и наемного труда. Города и торговля. Ярмарки. Торговля с европейскими странами. Государственный строй России в XVII в. Усиление централизации. Формирование абсолютизма. Прекращение деятельности Земских соборов. Отмена местничества. Оформление крепостного права. Соборное Уложение 1649 г. Полки «нового строя». Самодержавие и церковь. Культурно-религиозные и социальные корни раскола. Церковный раскол. Патриарх Никон и протопоп Аввакум. Начало складывания русской нации. Социальные движения. Городские восстания. Крестьянская война под предводительством Степана Разина: ход, требования восставших, значение. Внешняя </w:t>
      </w:r>
      <w:r w:rsidRPr="000B327E">
        <w:rPr>
          <w:rFonts w:ascii="Arial" w:hAnsi="Arial" w:cs="Arial"/>
        </w:rPr>
        <w:lastRenderedPageBreak/>
        <w:t>политика России. Воссоединение Украины с Россией. Отношения с Крымским ханством, Османской империей. Освоение Сибири и Дальнего Востока. Характер Российской колонизации. Культура и быт. Нарастание элементов светскости, рационализма, гуманизма в культуре. Обмирщение культуры. Новые черты в образовании, литературе, зодчестве, живописи. Основные достижения культуры и ее крупнейшие представители. Особенности быта: консерватизм, патриархальность, замкнутость. Российская империя в XVIII в. Эпоха Петра. Россия в конце XVII - начале XVII в. Предпосылки и начало преобразований. Преобразовательная деятельность Петра I, ее основные сферы и итоги. Утверждение абсолютизма, создание Российской империи. Государственные реформы: перестройка центральных и местных органов управления. Создание бюрократического аппарата. Церковная реформа. Военная реформа: создание новой армии и флота. Социально</w:t>
      </w:r>
      <w:r>
        <w:rPr>
          <w:rFonts w:ascii="Arial" w:hAnsi="Arial" w:cs="Arial"/>
        </w:rPr>
        <w:t>-</w:t>
      </w:r>
      <w:r w:rsidRPr="000B327E">
        <w:rPr>
          <w:rFonts w:ascii="Arial" w:hAnsi="Arial" w:cs="Arial"/>
        </w:rPr>
        <w:t xml:space="preserve">экономические преобразования. Влияние государства на экономическую жизнь страны. Развитие мануфактур и торговли. «Приписные» и «посессионные» крестьяне. Меркантилизм и протекционизм. Положение сословий. «Табель о рангах». Подушная подать. Государственные крестьяне. Социальные противоречия. Внешняя политика в первой четверти XVIII в. Северная война: ход, итоги, значение. Цена реформ и их влияние на дальнейшее развитие страны. Оценки в исторической науке личности Петра I и его преобразований. Россия в 30-50-е гг. XVIII в. Причины нестабильности власти. Дворцовые перевороты. Расширение привилегий дворянства. Семилетняя война. Эпоха Екатерины П. «Просвещенный абсолютизм». Уложенная комиссия. Оценка современниками и историками царствования Екатерины П. Сословия российского общества. Распределение привилегий. Особенности формирования капиталистического уклада. Предпринимательство, торгово-промышленные компании. «Крепостная мануфактура». Крестьянская война под предводительством </w:t>
      </w:r>
      <w:proofErr w:type="spellStart"/>
      <w:r w:rsidRPr="000B327E">
        <w:rPr>
          <w:rFonts w:ascii="Arial" w:hAnsi="Arial" w:cs="Arial"/>
        </w:rPr>
        <w:t>Е.Пугачева</w:t>
      </w:r>
      <w:proofErr w:type="spellEnd"/>
      <w:r w:rsidRPr="000B327E">
        <w:rPr>
          <w:rFonts w:ascii="Arial" w:hAnsi="Arial" w:cs="Arial"/>
        </w:rPr>
        <w:t xml:space="preserve">: цели, состав участников, ход, значение. Проблемы крестьянских войн. Политика царизма крестьянской войны. Усиление крепостничества. Жалованные грамоты дворянству и городам. Областная реформа. Борьба самодержавия с влиянием французской революции на общественное движение в России. </w:t>
      </w:r>
      <w:proofErr w:type="spellStart"/>
      <w:r w:rsidRPr="000B327E">
        <w:rPr>
          <w:rFonts w:ascii="Arial" w:hAnsi="Arial" w:cs="Arial"/>
        </w:rPr>
        <w:t>А.Н.Радищев</w:t>
      </w:r>
      <w:proofErr w:type="spellEnd"/>
      <w:r w:rsidRPr="000B327E">
        <w:rPr>
          <w:rFonts w:ascii="Arial" w:hAnsi="Arial" w:cs="Arial"/>
        </w:rPr>
        <w:t>. Павел I. Основные направления политики.</w:t>
      </w:r>
    </w:p>
    <w:p w:rsidR="000B327E" w:rsidRDefault="000B327E" w:rsidP="000B327E">
      <w:pPr>
        <w:spacing w:after="0" w:line="240" w:lineRule="auto"/>
        <w:rPr>
          <w:rFonts w:ascii="Arial" w:hAnsi="Arial" w:cs="Arial"/>
        </w:rPr>
      </w:pPr>
      <w:r w:rsidRPr="000B327E">
        <w:rPr>
          <w:rFonts w:ascii="Arial" w:hAnsi="Arial" w:cs="Arial"/>
        </w:rPr>
        <w:t xml:space="preserve">Внешняя политика России во второй половине XVIII. Русско-турецкие войны: причины, ход, итоги и значение. Утверждение России в Северном Причерноморье. Протекторат над Грузией. Участие России в разделах Речи </w:t>
      </w:r>
      <w:proofErr w:type="spellStart"/>
      <w:r w:rsidRPr="000B327E">
        <w:rPr>
          <w:rFonts w:ascii="Arial" w:hAnsi="Arial" w:cs="Arial"/>
        </w:rPr>
        <w:t>Посполитой</w:t>
      </w:r>
      <w:proofErr w:type="spellEnd"/>
      <w:r w:rsidRPr="000B327E">
        <w:rPr>
          <w:rFonts w:ascii="Arial" w:hAnsi="Arial" w:cs="Arial"/>
        </w:rPr>
        <w:t xml:space="preserve">. Российская империя и французская революция. Участие России в антифранцузской коалиции. Итальянский и швейцарский походы </w:t>
      </w:r>
      <w:proofErr w:type="spellStart"/>
      <w:r w:rsidRPr="000B327E">
        <w:rPr>
          <w:rFonts w:ascii="Arial" w:hAnsi="Arial" w:cs="Arial"/>
        </w:rPr>
        <w:t>А.В.Суворова</w:t>
      </w:r>
      <w:proofErr w:type="spellEnd"/>
      <w:r w:rsidRPr="000B327E">
        <w:rPr>
          <w:rFonts w:ascii="Arial" w:hAnsi="Arial" w:cs="Arial"/>
        </w:rPr>
        <w:t xml:space="preserve">. Русское военное искусство. </w:t>
      </w:r>
      <w:proofErr w:type="spellStart"/>
      <w:r w:rsidRPr="000B327E">
        <w:rPr>
          <w:rFonts w:ascii="Arial" w:hAnsi="Arial" w:cs="Arial"/>
        </w:rPr>
        <w:t>П.А.Румянцев</w:t>
      </w:r>
      <w:proofErr w:type="spellEnd"/>
      <w:r w:rsidRPr="000B327E">
        <w:rPr>
          <w:rFonts w:ascii="Arial" w:hAnsi="Arial" w:cs="Arial"/>
        </w:rPr>
        <w:t xml:space="preserve">. </w:t>
      </w:r>
      <w:proofErr w:type="spellStart"/>
      <w:r w:rsidRPr="000B327E">
        <w:rPr>
          <w:rFonts w:ascii="Arial" w:hAnsi="Arial" w:cs="Arial"/>
        </w:rPr>
        <w:t>А.В.Суворов</w:t>
      </w:r>
      <w:proofErr w:type="spellEnd"/>
      <w:r w:rsidRPr="000B327E">
        <w:rPr>
          <w:rFonts w:ascii="Arial" w:hAnsi="Arial" w:cs="Arial"/>
        </w:rPr>
        <w:t xml:space="preserve">. </w:t>
      </w:r>
      <w:proofErr w:type="spellStart"/>
      <w:r w:rsidRPr="000B327E">
        <w:rPr>
          <w:rFonts w:ascii="Arial" w:hAnsi="Arial" w:cs="Arial"/>
        </w:rPr>
        <w:t>Ф.Ф.Ушаков</w:t>
      </w:r>
      <w:proofErr w:type="spellEnd"/>
      <w:r w:rsidRPr="000B327E">
        <w:rPr>
          <w:rFonts w:ascii="Arial" w:hAnsi="Arial" w:cs="Arial"/>
        </w:rPr>
        <w:t xml:space="preserve">. Культура и быт XVIII в. Особенности развития культуры. Общественно- политическая мысль. Русские просветители, различия в их взглядах. Система образования, усиление ее сословного характера. Становление отечественной науки. Академия Наук и ее деятельность. </w:t>
      </w:r>
      <w:proofErr w:type="spellStart"/>
      <w:r w:rsidRPr="000B327E">
        <w:rPr>
          <w:rFonts w:ascii="Arial" w:hAnsi="Arial" w:cs="Arial"/>
        </w:rPr>
        <w:t>М.В.Ломоносов</w:t>
      </w:r>
      <w:proofErr w:type="spellEnd"/>
      <w:r w:rsidRPr="000B327E">
        <w:rPr>
          <w:rFonts w:ascii="Arial" w:hAnsi="Arial" w:cs="Arial"/>
        </w:rPr>
        <w:t xml:space="preserve">. Историческая наука. Основные достижения культуры XVIII в. и ее крупнейшие представители. Быт и нравы сословий Российской империи. </w:t>
      </w:r>
    </w:p>
    <w:p w:rsidR="000B327E" w:rsidRPr="000B327E" w:rsidRDefault="000B327E" w:rsidP="000B327E">
      <w:pPr>
        <w:spacing w:after="0" w:line="240" w:lineRule="auto"/>
        <w:rPr>
          <w:rFonts w:ascii="Arial" w:hAnsi="Arial" w:cs="Arial"/>
        </w:rPr>
      </w:pPr>
    </w:p>
    <w:p w:rsidR="000B327E" w:rsidRPr="000B327E" w:rsidRDefault="000B327E" w:rsidP="000B327E">
      <w:pPr>
        <w:pStyle w:val="a3"/>
        <w:numPr>
          <w:ilvl w:val="0"/>
          <w:numId w:val="1"/>
        </w:numPr>
        <w:spacing w:after="0" w:line="240" w:lineRule="auto"/>
        <w:rPr>
          <w:rFonts w:ascii="Arial" w:hAnsi="Arial" w:cs="Arial"/>
        </w:rPr>
      </w:pPr>
      <w:r w:rsidRPr="000B327E">
        <w:rPr>
          <w:rFonts w:ascii="Arial" w:hAnsi="Arial" w:cs="Arial"/>
          <w:b/>
        </w:rPr>
        <w:t>Россия в первой половине XIX в.</w:t>
      </w:r>
      <w:r w:rsidRPr="000B327E">
        <w:rPr>
          <w:rFonts w:ascii="Arial" w:hAnsi="Arial" w:cs="Arial"/>
        </w:rPr>
        <w:t xml:space="preserve"> </w:t>
      </w:r>
    </w:p>
    <w:p w:rsidR="000B327E" w:rsidRDefault="000B327E" w:rsidP="000B327E">
      <w:pPr>
        <w:spacing w:after="0" w:line="240" w:lineRule="auto"/>
        <w:rPr>
          <w:rFonts w:ascii="Arial" w:hAnsi="Arial" w:cs="Arial"/>
        </w:rPr>
      </w:pPr>
      <w:r w:rsidRPr="000B327E">
        <w:rPr>
          <w:rFonts w:ascii="Arial" w:hAnsi="Arial" w:cs="Arial"/>
        </w:rPr>
        <w:t xml:space="preserve">Россия в начале XIX в. Россия – великая держава в условиях господства традиционного общества. Крепостничество и самодержавие — препятствия для модернизации страны. Политическое устройство Российской империи в XIX в. Александр I и тенденции в либеральной политике. Попытки реформ, деятельность </w:t>
      </w:r>
      <w:proofErr w:type="spellStart"/>
      <w:r w:rsidRPr="000B327E">
        <w:rPr>
          <w:rFonts w:ascii="Arial" w:hAnsi="Arial" w:cs="Arial"/>
        </w:rPr>
        <w:t>М.М.Сперанского</w:t>
      </w:r>
      <w:proofErr w:type="spellEnd"/>
      <w:r w:rsidRPr="000B327E">
        <w:rPr>
          <w:rFonts w:ascii="Arial" w:hAnsi="Arial" w:cs="Arial"/>
        </w:rPr>
        <w:t xml:space="preserve">. Международное положение и внешняя политика России в начале XIX в. Соседи России. Россия и наполеоновские войны конца XVIII в. – начала XIX в. Войны с Турцией и Ираном. Отечественная война 1812 г. Причины и ход войны. Бородино. </w:t>
      </w:r>
      <w:proofErr w:type="spellStart"/>
      <w:r w:rsidRPr="000B327E">
        <w:rPr>
          <w:rFonts w:ascii="Arial" w:hAnsi="Arial" w:cs="Arial"/>
        </w:rPr>
        <w:t>М.И.Кутузов</w:t>
      </w:r>
      <w:proofErr w:type="spellEnd"/>
      <w:r w:rsidRPr="000B327E">
        <w:rPr>
          <w:rFonts w:ascii="Arial" w:hAnsi="Arial" w:cs="Arial"/>
        </w:rPr>
        <w:t xml:space="preserve">. Оставление Москвы. Партизанское движение. Война и русское общество. Контрнаступление русской армии. Влияние войны на самосознание общества. Заграничный поход 1813-1814 гг. Полководцы, военачальники, герои сражений и партизанского движения. Историческая память народа о войне 1812 года. Восстание декабристов. Исторические корни движения декабристов. Возникновение и деятельность тайных обществ. Программы декабристов. Восстание декабристов и его разгром. Историческое место декабристов в общественном движении, их нравственное и политическое наследие. Внутренняя политика Николая I. Усиление российской бюрократии, роль чиновничества в обществе. Официально охранительная идеология царизма. Политическая реакция и гонения на свободомыслие. </w:t>
      </w:r>
      <w:r w:rsidRPr="000B327E">
        <w:rPr>
          <w:rFonts w:ascii="Arial" w:hAnsi="Arial" w:cs="Arial"/>
        </w:rPr>
        <w:lastRenderedPageBreak/>
        <w:t>Подавление освободительного движения внутри страны и за ее пределами. Кавказская война. Движение Шамиля. Социально-экономическое развитие. Попытки экономического и военного усиления страны без ее решительной модернизации. Особенности промышленного переворота. Развитие внутреннего рынка. Новые явления в сельском хозяйстве. Традиционные общинные ценности крестьянства. Крестьянский вопрос в общественной мысли и в политике правительства в первой половине XIX в. Родоначальники династии русских промышленников. Быт, нравы, обычаи города и деревни. Общественное движение в России в первой половине XIX в. Недовольство общественных слоев реалиями российской жизни. Духовные и новые ценностные ориентации в обществе. П.Я. Чаадаев. Западники и славянофилы. Противостояние консерватизма и либерализма. Появление революционно-демократических идеалов, идей утопического социализма в России. В.Г. Белинский, А.И. Герцен, Н.П. Огарев. Петрашевцы. Крымская война: причины, ход, результаты, значение. Севастопольская оборона. Россия, Запад, Восток и Крымская война. Культура в первой половине XIX в. Исторические условия развития культуры народов России в первой половине XIX в. Общественная мысль. Развитие литературы и искусства. Направления и художественные стили. Связь культуры России с культурой Запада. Официальная идеология и культура. Достижения науки и техники. Сословный характер образования. Развитие педагогики. Выдающиеся историки (Н.М. Карамзин, С.М. Соловьев, Т.Н. Грановский). Бытовая культура различных сословий и этносов. Образ жизни. Место религии и церкви в духовной жизни народов России.</w:t>
      </w:r>
    </w:p>
    <w:p w:rsidR="000B327E" w:rsidRDefault="000B327E" w:rsidP="000B327E">
      <w:pPr>
        <w:spacing w:after="0" w:line="240" w:lineRule="auto"/>
        <w:rPr>
          <w:rFonts w:ascii="Arial" w:hAnsi="Arial" w:cs="Arial"/>
        </w:rPr>
      </w:pPr>
    </w:p>
    <w:p w:rsidR="000B327E" w:rsidRPr="000B327E" w:rsidRDefault="000B327E" w:rsidP="000B327E">
      <w:pPr>
        <w:pStyle w:val="a3"/>
        <w:numPr>
          <w:ilvl w:val="0"/>
          <w:numId w:val="1"/>
        </w:numPr>
        <w:spacing w:after="0" w:line="240" w:lineRule="auto"/>
        <w:rPr>
          <w:rFonts w:ascii="Arial" w:hAnsi="Arial" w:cs="Arial"/>
          <w:b/>
        </w:rPr>
      </w:pPr>
      <w:r w:rsidRPr="000B327E">
        <w:rPr>
          <w:rFonts w:ascii="Arial" w:hAnsi="Arial" w:cs="Arial"/>
          <w:b/>
        </w:rPr>
        <w:t xml:space="preserve">Россия во второй половине XIX в. </w:t>
      </w:r>
    </w:p>
    <w:p w:rsidR="000B327E" w:rsidRDefault="000B327E" w:rsidP="000B327E">
      <w:pPr>
        <w:spacing w:after="0" w:line="240" w:lineRule="auto"/>
        <w:rPr>
          <w:rFonts w:ascii="Arial" w:hAnsi="Arial" w:cs="Arial"/>
        </w:rPr>
      </w:pPr>
      <w:r w:rsidRPr="000B327E">
        <w:rPr>
          <w:rFonts w:ascii="Arial" w:hAnsi="Arial" w:cs="Arial"/>
        </w:rPr>
        <w:t xml:space="preserve">Отмена крепостного права. Причины отмены крепостного права. Русское общество и подготовка «Великой реформы». Александр II — царь-освободитель и его сподвижники. Либеральное реформаторство. Борьба консерваторов и либералов вокруг реформы. Сущность крестьянской реформы. Крестьянское движение после отмены крепостного права. Революционно-демократическое движение в канун и в годы реформы. Реформы 60-70-х гг., их значение в модернизации российского общества. Начало гражданского раскрепощения России. Общественное движение в России в конце 50-х – 60-е гг. Развитие революционно- демократической идеологии. «Колокол», «Современник». А.И. Герцен, Н.Г. Чернышевский, Н.А. Добролюбов, Д. И. Писарев и «Русское слово», «Отечественные записки». Демократическая публицистика. Общественная мысль России о путях исторического развития страны в XIX в. Либеральные, консервативные, радикальные тенденции. Социально- экономическое развитие России в 60-90-е гг. XIX в. Особенности модернизации процессов в пореформенные годы. Борьба альтернатив: либеральный или консервативный путь преобразований. Основные типы хозяйств в пореформенной деревне. Завершение промышленного переворота. Развитие внутреннего рынка. Рост городов. Развитие путей сообщения. Развитие капитализма «вглубь» и «вширь». Многоукладность экономики. Социальная структура России к концу века. Динамика социальных процессов в пореформенной России. </w:t>
      </w:r>
      <w:proofErr w:type="spellStart"/>
      <w:r w:rsidRPr="000B327E">
        <w:rPr>
          <w:rFonts w:ascii="Arial" w:hAnsi="Arial" w:cs="Arial"/>
        </w:rPr>
        <w:t>Раскрестьянивание</w:t>
      </w:r>
      <w:proofErr w:type="spellEnd"/>
      <w:r w:rsidRPr="000B327E">
        <w:rPr>
          <w:rFonts w:ascii="Arial" w:hAnsi="Arial" w:cs="Arial"/>
        </w:rPr>
        <w:t>. Формирование пролетариата. Развитие русской и национальной буржуазии, ее взаимоотношения с царизмом. Изменения в положении и идеалах дворянства в пореформенную эпоху. Внешняя политика России во второй половине XIX в. Основные направления и приоритеты внешней политики России, ее геополитические интересы. Россия в системе международных отношений второй половины XIX в. Восточный кризис 1875-1876 гг. и Россия. Славянский вопрос и отношение к нему различных слоев российского общества. Русско-турецкая война 1877-1878 гг. (причины, ход, результаты войны, ее внешнеполитические итоги). Роль русской армии в освобождении балканских народов от османского ига. Англо-русские и русско-германские противоречия в конце XIX в. Сближение России с Францией и заключение франко-русского союза. Дальневосточная политика России. Общественное движение в России в 70-90-е гг. Революционное народничество. Общественно- политические взгляды М.А. Бакунина, П.Л. Лаврова, П.Н. Ткачева. Организации народников («Земля и воля», «Народная воля»), их тактика, деятельность и судьба. Идеология и тактика народничества, его направления в 70-80-е гг. Народники в борьбе с самодержавием (А. Желябов, А. Михайлов, С. Перовская, Н. Кибальчич). Убийство Александра П. Традиции нравственного нигилизма в революционном движении. С.Г Нечаев. Революция и мораль; Эволюция народничества.</w:t>
      </w:r>
    </w:p>
    <w:p w:rsidR="000B327E" w:rsidRDefault="000B327E" w:rsidP="000B327E">
      <w:pPr>
        <w:spacing w:after="0" w:line="240" w:lineRule="auto"/>
        <w:rPr>
          <w:rFonts w:ascii="Arial" w:hAnsi="Arial" w:cs="Arial"/>
        </w:rPr>
      </w:pPr>
      <w:r w:rsidRPr="000B327E">
        <w:rPr>
          <w:rFonts w:ascii="Arial" w:hAnsi="Arial" w:cs="Arial"/>
        </w:rPr>
        <w:lastRenderedPageBreak/>
        <w:t>Российское общество в 80-90-е гг. Контрреформы. Политическая реакция 80-х гг. Укрепление полицейско-бюрократических основ самодержавия. Консерватизм и либерализм. Университеты и земства – база либерализма. Движение за конституцию. Либеральное народничество. Рабочее движение. Морозовская стачка 1885 г. Рабочие союзы 70-х гг. Рабочее движение и народничество. Российская социал-демократия. Марксистские кружки в России. Группа «Освобождение труда». Г.В. Плеханов. Социал-демократия, распространение идеи социальной справедливости и уравнительных ценностей. В.И. Ленин и «Союз борьбы за освобождение рабочего класса». I съезд РСДРП и образование российской социал</w:t>
      </w:r>
      <w:r>
        <w:rPr>
          <w:rFonts w:ascii="Arial" w:hAnsi="Arial" w:cs="Arial"/>
        </w:rPr>
        <w:t>-</w:t>
      </w:r>
      <w:r w:rsidRPr="000B327E">
        <w:rPr>
          <w:rFonts w:ascii="Arial" w:hAnsi="Arial" w:cs="Arial"/>
        </w:rPr>
        <w:t>демократической партии. Культура России во второй половине XIX в. Образование. Школы. Училища. Университеты как центры образования, культуры, воспитания свободомыслия. Развитие естественных наук. Борьба идей в общественной мысли. Историческая наука. Россия и Запад в русской общественной мысли. Истоки и суть политического радикализма в России. «Русская идея» и теория официальной народности. Панславизм. Идея долга перед народом. Идеи и традиции утопического социализма в России.</w:t>
      </w:r>
    </w:p>
    <w:p w:rsidR="000B327E" w:rsidRDefault="000B327E" w:rsidP="000B327E">
      <w:pPr>
        <w:spacing w:after="0" w:line="240" w:lineRule="auto"/>
        <w:rPr>
          <w:rFonts w:ascii="Arial" w:hAnsi="Arial" w:cs="Arial"/>
        </w:rPr>
      </w:pPr>
      <w:r w:rsidRPr="000B327E">
        <w:rPr>
          <w:rFonts w:ascii="Arial" w:hAnsi="Arial" w:cs="Arial"/>
        </w:rPr>
        <w:t>Основные направления, стили, жанры в литературе и искусстве в 60-90-е гг., их общественное значение, демократические и гуманистические традиции. Писатель и общество. (Л.Н. Толстой, Ф.М. Достоевский, А.П. Чехов). «Передвижники». Деятели российской культуры. Меценатство (П.М. Третьяков, С.И. Мамонтов). Образ мира и страны, нравственный и художественный идеалы эпохи XIX в. глазами современников и потомков. Социальный опыт и духовное наследие российского общества XIX в. в мировой культуре.</w:t>
      </w:r>
    </w:p>
    <w:p w:rsidR="000B327E" w:rsidRDefault="000B327E" w:rsidP="000B327E">
      <w:pPr>
        <w:spacing w:after="0" w:line="240" w:lineRule="auto"/>
        <w:rPr>
          <w:rFonts w:ascii="Arial" w:hAnsi="Arial" w:cs="Arial"/>
        </w:rPr>
      </w:pPr>
    </w:p>
    <w:p w:rsidR="000B327E" w:rsidRPr="000B327E" w:rsidRDefault="000B327E" w:rsidP="000B327E">
      <w:pPr>
        <w:pStyle w:val="a3"/>
        <w:numPr>
          <w:ilvl w:val="0"/>
          <w:numId w:val="1"/>
        </w:numPr>
        <w:spacing w:after="0" w:line="240" w:lineRule="auto"/>
        <w:rPr>
          <w:rFonts w:ascii="Arial" w:hAnsi="Arial" w:cs="Arial"/>
          <w:b/>
        </w:rPr>
      </w:pPr>
      <w:r w:rsidRPr="000B327E">
        <w:rPr>
          <w:rFonts w:ascii="Arial" w:hAnsi="Arial" w:cs="Arial"/>
          <w:b/>
        </w:rPr>
        <w:t xml:space="preserve">Россия в Новейшее время. </w:t>
      </w:r>
    </w:p>
    <w:p w:rsidR="000B327E" w:rsidRDefault="000B327E" w:rsidP="000B327E">
      <w:pPr>
        <w:spacing w:after="0" w:line="240" w:lineRule="auto"/>
        <w:rPr>
          <w:rFonts w:ascii="Arial" w:hAnsi="Arial" w:cs="Arial"/>
        </w:rPr>
      </w:pPr>
      <w:r w:rsidRPr="000B327E">
        <w:rPr>
          <w:rFonts w:ascii="Arial" w:hAnsi="Arial" w:cs="Arial"/>
        </w:rPr>
        <w:t xml:space="preserve">Россия в начале XX в. (1900—1916 гг.) Основные направления модернизации общества. Социально-экономическая эволюция России. Особенности многоукладной экономики. Возрастание роли государства в экономической сфере. Социальная структура общества. Основные классы и сословия. Средние слои. Общинный уклад сельской жизни, архаичные формы хозяйства. Потребность в глубоких аграрных преобразованиях. Образ жизни, быт и нравы разных слоев общества. Социальные контакты, противоречия и рост напряжения между различными слоями и общественными сферами. Российское самодержавие в начале XX в. Николай П. Бюрократическая система. Внутренняя политика СЮ. Витте. Его реформы. Отсутствие представительных учреждений и легальных партий. Геополитические интересы России, ее борьба за сферы влияния. Русско- японская война. Общественная жизнь: исторический опыт, традиции и новации в российском обществе. Российская интеллигенция. Новое и старое в социальной психологии, менталитете, общественном сознании. Альтернативы развития страны в общественном сознании (консерватизм, либерализм, революционный радикализм). Идеи марксизма и революционного анархизма в России в начале XX в. Вовлечение в общественную жизнь новых слоев населения и формирование новых социальных идеалов. Политические программы обновления России, их лидеры. Рабочее и крестьянское движение. Земское движение. Национально-религиозные движения. Раскол общества и поляризация политических сил, их разнородность и разобщенность. Социальные интересы и политические партии. Столкновение реформистских и радикальных позиций. Революция 1905-1907 гг. Периодизация революции, ее этапы. Три лагеря на политической арене. Политические партии России о задачах, характере и тактике в революции. Новые средства борьбы и формы организации масс. Революция и российское общество. Углубление революционного процесса. Включение в него крестьянства, средних городских слоев, армии, национальных районов.  </w:t>
      </w:r>
      <w:proofErr w:type="spellStart"/>
      <w:r w:rsidRPr="000B327E">
        <w:rPr>
          <w:rFonts w:ascii="Arial" w:hAnsi="Arial" w:cs="Arial"/>
        </w:rPr>
        <w:t>Радикализация</w:t>
      </w:r>
      <w:proofErr w:type="spellEnd"/>
      <w:r w:rsidRPr="000B327E">
        <w:rPr>
          <w:rFonts w:ascii="Arial" w:hAnsi="Arial" w:cs="Arial"/>
        </w:rPr>
        <w:t xml:space="preserve"> масс и попытки реформирования «сверху». Всероссийская Октябрьская политическая стачка 1905 г. Советы рабочих депутатов. Завоевание политических свобод. Всероссийский Крестьянский союз. Возникновение профсоюзов. Партии и новые массовые демократические организации. Царский манифест 17 октября 1905 г. Образование партий кадетов и октябристов. А.И. </w:t>
      </w:r>
      <w:proofErr w:type="spellStart"/>
      <w:r w:rsidRPr="000B327E">
        <w:rPr>
          <w:rFonts w:ascii="Arial" w:hAnsi="Arial" w:cs="Arial"/>
        </w:rPr>
        <w:t>Гучков</w:t>
      </w:r>
      <w:proofErr w:type="spellEnd"/>
      <w:r w:rsidRPr="000B327E">
        <w:rPr>
          <w:rFonts w:ascii="Arial" w:hAnsi="Arial" w:cs="Arial"/>
        </w:rPr>
        <w:t xml:space="preserve">, П.Н. Милюков, П.В. Струве. Деятельность черносотенных союзов и шовинистических групп. Вооруженное восстание в Москве в декабре 1905 г., восстании и других городах. Борьба народов России против царизма (цели, лозунги, методы). Усиление национализма, подъем национально-демократического движения, образование национальных партий. Деятельность Государственной Думы. Аграрный вопрос в Думе. Тактика либеральной оппозиции. </w:t>
      </w:r>
      <w:r w:rsidRPr="000B327E">
        <w:rPr>
          <w:rFonts w:ascii="Arial" w:hAnsi="Arial" w:cs="Arial"/>
        </w:rPr>
        <w:lastRenderedPageBreak/>
        <w:t>Третьеиюньский государственный переворот. Крах либеральных надежд на сотрудничество с царизмом. Значение революции, разрушительный и созидательный потенциалы революции. Провал попытки установления парламентского строя. Опыт революции 1905–1907 гг. в оценке современников и потомков. Россия в 1907–1916 гг. Третьеиюньская монархия. Политическая реакция в стране. «Вехи». Деятельность Думы. Российский парламентаризм: партии, блоки, тактика. П.А. Столыпин и программа модернизации России. Эсеровский террор. Дело Бейлиса. Выступление демократических сил против шовинизма и национализма, в защиту прав угнетенных народов. Рабочее и крестьянское движение. Борьба течений в российской социал-демократии. Внешняя политика России в начале XX в. Обострение противоречий</w:t>
      </w:r>
      <w:r>
        <w:rPr>
          <w:rFonts w:ascii="Arial" w:hAnsi="Arial" w:cs="Arial"/>
        </w:rPr>
        <w:t xml:space="preserve"> </w:t>
      </w:r>
      <w:r w:rsidRPr="000B327E">
        <w:rPr>
          <w:rFonts w:ascii="Arial" w:hAnsi="Arial" w:cs="Arial"/>
        </w:rPr>
        <w:t>между империалистическими державами и формирование двух военно-политических блоков. Россия и Антанта. Участие России в Первой мировой войне. Ход военных действий на Восточном и Западном фронтах. Отношение различных классов и партий к войне. Нарастание экономического и политического кризиса в годы войны. Активизация оппозиционных и революционных сил. Деградация царского режима. Рост антивоенных настроений в обществе. Россия начала XX в. – расколотое общество. «Серебряный век» отечественной культуры Исторические условия развития культуры народов России в начале XX в. Изменения в общественных идеалах, образе мысли, стиле жизни в эпоху войн и революций. Отражение событий начала XX в. в обыденном и общественном сознании. Переплетение либеральных и радикальных настроений, коллективизма и индивидуализма в народном сознании. Идеалы социальной справедливости и уравнительности, патриотические и интернационалистские взгляды различных социальных слоев. Идея соборности в русской философии и в массовом представлении. Сосуществование монархического и революционного сознания, религиозных, атеистических настроений в обществе. Усиление демократической роли школ, училищ, университетов как центров образования и культуры. Развитие естественных наук. Мировое значение достижений русских ученых, их научная и общественная деятельность. Идейные искания в исторической науке, общественной мысли, философии. Мировое значение русской философии начала XX в. Течения, направления, стили в литературе, музыке, живописи, архитектуре. «Мир искусства» и его вклад в русскую и мировую культуру. Расцвет русского «авангарда». Взаимосвязи русского искусства с искусством народов России, с мировым искусством начала XX в. Альтернативы общественного развития России в начале XX в.</w:t>
      </w:r>
    </w:p>
    <w:p w:rsidR="000B327E" w:rsidRDefault="000B327E" w:rsidP="000B327E">
      <w:pPr>
        <w:spacing w:after="0" w:line="240" w:lineRule="auto"/>
        <w:rPr>
          <w:rFonts w:ascii="Arial" w:hAnsi="Arial" w:cs="Arial"/>
        </w:rPr>
      </w:pPr>
    </w:p>
    <w:p w:rsidR="000B327E" w:rsidRPr="000B327E" w:rsidRDefault="000B327E" w:rsidP="000B327E">
      <w:pPr>
        <w:pStyle w:val="a3"/>
        <w:numPr>
          <w:ilvl w:val="0"/>
          <w:numId w:val="1"/>
        </w:numPr>
        <w:spacing w:after="0" w:line="240" w:lineRule="auto"/>
        <w:rPr>
          <w:rFonts w:ascii="Arial" w:hAnsi="Arial" w:cs="Arial"/>
          <w:b/>
        </w:rPr>
      </w:pPr>
      <w:r w:rsidRPr="000B327E">
        <w:rPr>
          <w:rFonts w:ascii="Arial" w:hAnsi="Arial" w:cs="Arial"/>
          <w:b/>
        </w:rPr>
        <w:t xml:space="preserve">История России в 1917—1941 гг. </w:t>
      </w:r>
    </w:p>
    <w:p w:rsidR="000B327E" w:rsidRDefault="000B327E" w:rsidP="000B327E">
      <w:pPr>
        <w:spacing w:after="0" w:line="240" w:lineRule="auto"/>
        <w:rPr>
          <w:rFonts w:ascii="Arial" w:hAnsi="Arial" w:cs="Arial"/>
        </w:rPr>
      </w:pPr>
      <w:r w:rsidRPr="000B327E">
        <w:rPr>
          <w:rFonts w:ascii="Arial" w:hAnsi="Arial" w:cs="Arial"/>
        </w:rPr>
        <w:t xml:space="preserve">Год 1917-й в России. Февральская революция 1917 г. Восстание в Петрограде и свержение царизма. Отречение Романовых; отношение современников и потомков. Политические партии и организации в февральские дни; попытка соединения реформистских и революционных традиций. Возникновение Советов рабочих и солдатских депутатов. Создание Временного правительства. Г.В. Львов, А.Ф. Керенский. Установление двоевластия. Историческое значение Февральской революции. Страна в условиях двоевластия. Дальнейшее обострение противоречий в стране. Споры о социалистической революции между партиями социалистической ориентации; идея мировой социалистической революции, (Л.Д. Троцкий, В.И. Ленин); дискуссии в современной исторической литературе. Либеральные партии и партии революционной демократии в условиях развития революции (состав, тактика, лидеры). Массовые организации трудящихся. Кризисы власти. Национальные партии. Конец двоевластия. События 3–5 июля. Попытки разных политических сил вывести страну из кризиса. Возможные альтернативы: диктатура, либеральная альтернатива, диктатура пролетариата. Корниловщина и ее провал. Демократическое совещание. Экономический кризис. Ухудшение положения трудящихся. Усиление кризиса верхов. Образование в эсеровской партии левого крыла. Стачечное движение. Крестьянское движение, его формы осенью 1917 г. </w:t>
      </w:r>
      <w:proofErr w:type="spellStart"/>
      <w:r w:rsidRPr="000B327E">
        <w:rPr>
          <w:rFonts w:ascii="Arial" w:hAnsi="Arial" w:cs="Arial"/>
        </w:rPr>
        <w:t>Радикализация</w:t>
      </w:r>
      <w:proofErr w:type="spellEnd"/>
      <w:r w:rsidRPr="000B327E">
        <w:rPr>
          <w:rFonts w:ascii="Arial" w:hAnsi="Arial" w:cs="Arial"/>
        </w:rPr>
        <w:t xml:space="preserve"> настроений в армии. Усиление антиимперских движений в национальных регионах. Проблема революционного сознания масс в 1917 г. в исторической литературе. Подготовка партий большевиков и левых эсеров к вооруженному восстанию. Победа восстания в Петрограде. Победа восстания в Москве. II Всероссийский съезд Советов. Декрет о мире. Декрет о земле. Образование большевиками Советского правительства во главе с В. И. Лениным. Движение в национальных районах, важнейших </w:t>
      </w:r>
      <w:r w:rsidRPr="000B327E">
        <w:rPr>
          <w:rFonts w:ascii="Arial" w:hAnsi="Arial" w:cs="Arial"/>
        </w:rPr>
        <w:lastRenderedPageBreak/>
        <w:t>центрах и регионах страны. Установление Советской власти на Украине, в Белоруссии, в Прибалтике. Движение народов к самоопределению. Образование ряда независимых национальных государств. Начало создания советских национальных республик. Признание независимости Финляндии и Польши. Создание</w:t>
      </w:r>
      <w:r>
        <w:rPr>
          <w:rFonts w:ascii="Arial" w:hAnsi="Arial" w:cs="Arial"/>
        </w:rPr>
        <w:t xml:space="preserve"> </w:t>
      </w:r>
      <w:r w:rsidRPr="000B327E">
        <w:rPr>
          <w:rFonts w:ascii="Arial" w:hAnsi="Arial" w:cs="Arial"/>
        </w:rPr>
        <w:t xml:space="preserve">Советского государства. Борьба вокруг идеи «однородного социалистического правительства». Блок партии большевиков с левыми эсерами. Отношения большевиков с другими партиями в Советах. Слом старого и создание нового государственного аппарата. Ликвидация остатков сословно-феодальных отношений. Первые репрессии советской власти. Нарушение прав человека. Созыв и роспуск Учредительного собрания. Крах парламентской альтернативы в России. Оценка этого шага современниками и потомками. Борьба в партиях и Советах по вопросу о мире. Брестский мир, его последствия. Выход левых эсеров из правительства. Начало утверждения однопартийной системы и командных методов руководства. «Красногвардейская атака» на капитал. Национализация крупной и средней промышленности, банков, земли, транспорта. Осуществление Декрета о земле. Декрет о социализации земли. Продотряды. Комбеды – органы чрезвычайной диктатуры в деревне. Протест левых эсеров. Натурализация экономических отношений в стране. Возникновение идеологии и практика «военного коммунизма». Отношение разных социальных слоев, переплетение уравнительности и радикализма в настроениях масс. Мероприятия новой власти в области культуры. Трагические судьбы российской интеллигенции. Начало эмиграции. Русское зарубежье, Оценка борьбы за выбор пути общественного развития п России в 1917 г. Советская Россия в годы Гражданской войны и интервенции (1918–1921 гг.) Причины Гражданской войны и интервенции. Обострение противоречий между центром и национальными регионами, городом и деревней, между классами. Альтернативы Гражданской войны: власть большевиков или белое движение. Основные этапы Гражданской войны и интервенции, ее фронты и территории, сражения и походы. Военная интервенция на Севере и Дальнем Востоке, в Средней Азии и Закавказье. Начало создания Добровольческой армии, ее состав, цели, деятельность в 1918–1919 гг. Политика «военного коммунизма». Жизнь народа в условиях тотальной войны, нарастание недовольства политикой советской власти. Классы и партии в годы войны. Социально-политические причины обострения Гражданской войны. «Белый» и «красный» террор. Колебания крестьянства. Социальный состав и политический характер внутренней контрреволюции. Создание национальных республик в Закавказье, Средней Азии. Борьба на Украине, в Белоруссии, в Прибалтике против немецкой оккупации. Аннулирование брестского мира. Борьба Красной Армии на Восточном и Южном фронтах (лето-осень 1918 г.) с войсками А. В. Колчака, А. И. Деникина, Н.Н. Юденича (1919–1920 гг.). Война с Польшей. Разгром армий П.Н. Врангеля. Переплетение борьбы народов России против интервентов с борьбой за национальное самоопределение. Гибель национальных государств, возникших в 1918–1920 гг. на территории Украины, Закавказья, Средней Азии. Утверждение советской власти в Средней Азии, Казахстане, Закавказье, на Дальнем Востоке. Народы страны к концу Гражданской войны. Причины победы советской власти над армиями интервентов и белогвардейцев. Цена победы. Трагические последствия войны. Оценка Гражданской войны современниками и потомками. Советская страна в период </w:t>
      </w:r>
      <w:r w:rsidR="00384144">
        <w:rPr>
          <w:rFonts w:ascii="Arial" w:hAnsi="Arial" w:cs="Arial"/>
        </w:rPr>
        <w:t>нэп</w:t>
      </w:r>
      <w:r w:rsidRPr="000B327E">
        <w:rPr>
          <w:rFonts w:ascii="Arial" w:hAnsi="Arial" w:cs="Arial"/>
        </w:rPr>
        <w:t xml:space="preserve">а (1921 – конец 20-х гг.) Новая экономическая политика. Экономический кризис конца 1920– 1921 гг. Нарастание всенародного недовольство политикой «военного коммунизма». Восстание в Кронштадте. Тамбовское восстание. Кризис крестьянского хозяйства. Голод 1921 г. в Поволжье. Альтернативы: сохранение «военного коммунизма» или переход к </w:t>
      </w:r>
      <w:r w:rsidR="00384144">
        <w:rPr>
          <w:rFonts w:ascii="Arial" w:hAnsi="Arial" w:cs="Arial"/>
        </w:rPr>
        <w:t>нэп</w:t>
      </w:r>
      <w:r w:rsidRPr="000B327E">
        <w:rPr>
          <w:rFonts w:ascii="Arial" w:hAnsi="Arial" w:cs="Arial"/>
        </w:rPr>
        <w:t xml:space="preserve">у. Необходимость смены стратегического курса. Сущность и значение </w:t>
      </w:r>
      <w:r w:rsidR="00384144">
        <w:rPr>
          <w:rFonts w:ascii="Arial" w:hAnsi="Arial" w:cs="Arial"/>
        </w:rPr>
        <w:t>НЭП</w:t>
      </w:r>
      <w:r w:rsidRPr="000B327E">
        <w:rPr>
          <w:rFonts w:ascii="Arial" w:hAnsi="Arial" w:cs="Arial"/>
        </w:rPr>
        <w:t xml:space="preserve">а. Укрепление экономических связей города и деревни. Многоукладность экономики и ее регулирование. Развитие кооперации. Значение работ А.В. Чаянова, Н.Д. Кондратьева. Развитие промышленности. Курс на форсированную индустриализацию, на господство государственной собственности и его противоречие принципам </w:t>
      </w:r>
      <w:r w:rsidR="00384144">
        <w:rPr>
          <w:rFonts w:ascii="Arial" w:hAnsi="Arial" w:cs="Arial"/>
        </w:rPr>
        <w:t>НЭП</w:t>
      </w:r>
      <w:r>
        <w:rPr>
          <w:rFonts w:ascii="Arial" w:hAnsi="Arial" w:cs="Arial"/>
        </w:rPr>
        <w:t>а</w:t>
      </w:r>
      <w:r w:rsidRPr="000B327E">
        <w:rPr>
          <w:rFonts w:ascii="Arial" w:hAnsi="Arial" w:cs="Arial"/>
        </w:rPr>
        <w:t xml:space="preserve">. Финансовая реформа. Нарастание структурных диспропорций </w:t>
      </w:r>
      <w:r>
        <w:rPr>
          <w:rFonts w:ascii="Arial" w:hAnsi="Arial" w:cs="Arial"/>
        </w:rPr>
        <w:t xml:space="preserve">в экономике. Кризисы в период </w:t>
      </w:r>
      <w:r w:rsidR="00384144">
        <w:rPr>
          <w:rFonts w:ascii="Arial" w:hAnsi="Arial" w:cs="Arial"/>
        </w:rPr>
        <w:t>НЭП</w:t>
      </w:r>
      <w:r w:rsidRPr="000B327E">
        <w:rPr>
          <w:rFonts w:ascii="Arial" w:hAnsi="Arial" w:cs="Arial"/>
        </w:rPr>
        <w:t>а. Попытки их преодоления. Противоречия в политической и культурной жизни страны, в социально-</w:t>
      </w:r>
      <w:r w:rsidRPr="000B327E">
        <w:t xml:space="preserve"> </w:t>
      </w:r>
      <w:r w:rsidRPr="000B327E">
        <w:rPr>
          <w:rFonts w:ascii="Arial" w:hAnsi="Arial" w:cs="Arial"/>
        </w:rPr>
        <w:t xml:space="preserve">политической атмосфере в период </w:t>
      </w:r>
      <w:r w:rsidR="00384144">
        <w:rPr>
          <w:rFonts w:ascii="Arial" w:hAnsi="Arial" w:cs="Arial"/>
        </w:rPr>
        <w:t>нэп</w:t>
      </w:r>
      <w:r w:rsidRPr="000B327E">
        <w:rPr>
          <w:rFonts w:ascii="Arial" w:hAnsi="Arial" w:cs="Arial"/>
        </w:rPr>
        <w:t xml:space="preserve">а. Попытки изменения хозяйственной политики без изменения политического режима. Различие ценностных ориентации населения страны в годы </w:t>
      </w:r>
      <w:r w:rsidR="00384144">
        <w:rPr>
          <w:rFonts w:ascii="Arial" w:hAnsi="Arial" w:cs="Arial"/>
        </w:rPr>
        <w:t>нэп</w:t>
      </w:r>
      <w:r w:rsidRPr="000B327E">
        <w:rPr>
          <w:rFonts w:ascii="Arial" w:hAnsi="Arial" w:cs="Arial"/>
        </w:rPr>
        <w:t xml:space="preserve">а. Внешняя политика советского государства. Крах надежд советского руководства на мировую революцию и на экспорт революции в Европу. </w:t>
      </w:r>
      <w:r w:rsidRPr="000B327E">
        <w:rPr>
          <w:rFonts w:ascii="Arial" w:hAnsi="Arial" w:cs="Arial"/>
        </w:rPr>
        <w:lastRenderedPageBreak/>
        <w:t xml:space="preserve">Стремление преодолеть международную изоляцию страны. Признание независимости Литвы, Латвии, Эстонии. Заключение договоров с государствами Прибалтики, Польшей, Финляндией. Участие советской делегации в Генуэзской конференции Заключение первых договоров с Афганистаном, Ираном, Турцией, Монголией. Дипломатическое признание СССР странами Запада и Востока. Образование СССР. Положение народов советской страны в начале 20-х гг. Разнотипность цивилизаций на окраинах России. Проекты создания советского многонационального государства: конференция, федерация советских республик; унитарное государство. Проявления национализма, великодержавного шовинизма и нарастающего централизма. Всесоюзный съезд Советов. Национально-государственное строительство в 20х гг. Взаимоотношения народов и республик. Победа имперских тенденций в национальной политике. Идейно-политическая борьба в обществе, в коммунистической партии в 20-е гг. Укрепление режима политической диктатуры. Компартия в системе власти. Сворачивание демократии. Разгром остатков небольшевистских партий. Наступление на инакомыслие в идеологии. «Философский пароход». Пролеткульт и судьбы культурного наследия. Внутрипартийная полемика по вопросу об условиях и путях строительства социализма в СССР. Современники и потомки о Ленине и ленинизме. Обострение внутрипартийной борьбы в середине 20-х гг. Личное соперничество в руководстве партии. И. В. Сталин на посту генерального секретаря ЦК партии. Противоречия между </w:t>
      </w:r>
      <w:r w:rsidR="00384144">
        <w:rPr>
          <w:rFonts w:ascii="Arial" w:hAnsi="Arial" w:cs="Arial"/>
        </w:rPr>
        <w:t>нэп</w:t>
      </w:r>
      <w:r w:rsidRPr="000B327E">
        <w:rPr>
          <w:rFonts w:ascii="Arial" w:hAnsi="Arial" w:cs="Arial"/>
        </w:rPr>
        <w:t xml:space="preserve">ом и складывающейся командно- административной системой управления, внерыночными путями реконструкции промышленности и сельского хозяйства. Советская страна с конца 20-х гг. по 1941 г. Оформление административно-командной системы. Общественно-политическая жизнь страны. Борьба в руководстве партии по вопросам о модели, путях и методах модернизации страны. Формирование режима личной власти. Культ личности Сталина, его причины. Кардинальный поворот социально-экономической политики: отход от основных принципов </w:t>
      </w:r>
      <w:r w:rsidR="00384144">
        <w:rPr>
          <w:rFonts w:ascii="Arial" w:hAnsi="Arial" w:cs="Arial"/>
        </w:rPr>
        <w:t>нэп</w:t>
      </w:r>
      <w:r w:rsidRPr="000B327E">
        <w:rPr>
          <w:rFonts w:ascii="Arial" w:hAnsi="Arial" w:cs="Arial"/>
        </w:rPr>
        <w:t xml:space="preserve">а, устранение главной экономической преграды на пути победы командно- административной системы. Негативные явления в жизни общества, государства, народов, связанные с выбранной моделью «казарменного» социализма, с воздействием административно-командной системы на экономическую и общественно-политическую жизнь страны. Бюрократизация жизни общества. Свертывание демократии. Усиление карательной деятельности административных органов, их произвол. Подавление свободы личности и прав человека. Эволюция политической системы советского общества (от режима личной власти к тоталитаризму). Развертывание массовых репрессий. Политические процессы 20–30-х гг. ГУЛАГ. Ответственность политического режима, партии, Сталина и его окружения за террор и беззакония. Трагедия миллионов советских людей, целых народов в годы культа личности. Индустриализация страны. Продолжение попыток модернизации страны. Первые пятилетние планы. Система жесткой централизации управления экономикой. Ставка на ускоренные темпы. Форсированное развитие ведущих отраслей тяжелой промышленности. «Перекачка» средств из сельского хозяйства в промышленность. Утверждение господства государственной собственности. Экономические, социальные, культурные последствия индустриализации. Противоречия освоения новой техники и сохранения низкой производительности труда, технической отсталости, эксплуатации трудящихся государством. Коллективизация сельского хозяйства. Отказ от принципов кооперации и </w:t>
      </w:r>
      <w:r w:rsidR="00384144">
        <w:rPr>
          <w:rFonts w:ascii="Arial" w:hAnsi="Arial" w:cs="Arial"/>
        </w:rPr>
        <w:t>нэп</w:t>
      </w:r>
      <w:r w:rsidRPr="000B327E">
        <w:rPr>
          <w:rFonts w:ascii="Arial" w:hAnsi="Arial" w:cs="Arial"/>
        </w:rPr>
        <w:t>а. Рост недовольства крестьянства политикой партии в деревне. Насильственное осуществление сплошной коллективизации и ликвидации кулачества как класса. Массовые репрессии по отношению к крестьянству. Падение сельскохозяйственного производства. Голод в 1932—</w:t>
      </w:r>
      <w:r w:rsidRPr="000B327E">
        <w:t xml:space="preserve"> </w:t>
      </w:r>
      <w:r w:rsidRPr="000B327E">
        <w:rPr>
          <w:rFonts w:ascii="Arial" w:hAnsi="Arial" w:cs="Arial"/>
        </w:rPr>
        <w:t xml:space="preserve">1933 гг. Сущность колхозного строя. Административно- командная система руководства хозяйством. Экономические, социальные, культурные потери в деревне в ходе коллективизации. Разрушение мелкотоварного сельского хозяйства. Социальное развитие страны. Эволюция социальных групп и слоев советского общества. Интенсивный рост рабочего класса. Причины и смысл преодоления безработицы. Полная ликвидация частных собственников в городе и на селе. Демографические потери. Огосударствление экономических отношений. Малоэффективный труд. Нивелирование социальных интересов различных слоев общества. Конституция 1936 г., проблемы ее соответствия реальной жизни общества. Огосударствление общественных организаций. Партийно-государственная бюрократия. Усиление ее власти. Противоречие: энтузиазм созидания и потеря гуманистических </w:t>
      </w:r>
      <w:r w:rsidRPr="000B327E">
        <w:rPr>
          <w:rFonts w:ascii="Arial" w:hAnsi="Arial" w:cs="Arial"/>
        </w:rPr>
        <w:lastRenderedPageBreak/>
        <w:t>традиций строителями новой жизни. Карательные органы. ГУЛАГ на службе «великих строек». Утверждение режима личной власти. Национально-государственное строительство. Этно- социальные и национальные процессы в стране в 20–30-е гг. Образование новых республик. Проблемы выравнивания уровней экономической жизни наций и народов: теория и практика. Последствия административного решения национальных противоречий. Игнорирование национальных и социальных проблем народов страны. Политика в области культуры. Ликвидация массовой неграмотности и переход к всеобщему обязательному образованию. Состояние высшей и средней школы. Разрушение старых традиций и обычаев. Потери народной сельской культуры, уничтожение памятников культуры. Формирование системы идеологических запретов. Распространение идеологии тоталитаризма, догматизма, культа личности Сталина, их духовные последствия. Борьба с инакомыслием. Судьба интеллигенции. Российская интеллигенция в эмиграции.</w:t>
      </w:r>
    </w:p>
    <w:p w:rsidR="000B327E" w:rsidRDefault="000B327E" w:rsidP="000B327E">
      <w:pPr>
        <w:spacing w:after="0" w:line="240" w:lineRule="auto"/>
        <w:rPr>
          <w:rFonts w:ascii="Arial" w:hAnsi="Arial" w:cs="Arial"/>
        </w:rPr>
      </w:pPr>
      <w:r w:rsidRPr="000B327E">
        <w:rPr>
          <w:rFonts w:ascii="Arial" w:hAnsi="Arial" w:cs="Arial"/>
        </w:rPr>
        <w:t xml:space="preserve">Положение советской науки в 20–30-е гг.: достижения, трудности, противоречия. Особенности   развития   литературы   и   искусства   в   20–30-е   гг.   Влияние   идеологии «социалистического реализма» на положение культуры, общественную мысль и морально- психологическую атмосферу в обществе. Репрессии против деятелей науки и культуры, их сопротивление сталинщине, отстаивание идеалов гуманизма и демократии. Плоды утилитарного и </w:t>
      </w:r>
      <w:proofErr w:type="spellStart"/>
      <w:r w:rsidRPr="000B327E">
        <w:rPr>
          <w:rFonts w:ascii="Arial" w:hAnsi="Arial" w:cs="Arial"/>
        </w:rPr>
        <w:t>идеологизированного</w:t>
      </w:r>
      <w:proofErr w:type="spellEnd"/>
      <w:r w:rsidRPr="000B327E">
        <w:rPr>
          <w:rFonts w:ascii="Arial" w:hAnsi="Arial" w:cs="Arial"/>
        </w:rPr>
        <w:t xml:space="preserve"> подхода к науке и культуре народов страны. Международные отношения и внешняя политика СССР в конце 20-30-х гг. Влияние режима личной власти на деятельность СССР на международной арене. Обострение международных отношений в начале 1930-х гг. Идеи коллективной безопасности и двусторонние договоры о взаимной помощи в середине 1930-х гг. (СССР с Францией, СССР с Чехословакией). Вступление СССР в Лигу Наций. Столкновения Красной Армии с японскими войсками у озера Хасан и у реки Халхин-Гол. Англо-франко-советские переговоры 1939 г. Пакт о ненападении с Германией (август 1939 г.). Договор о дружбе между СССР и Германией (сентябрь 1939 г.). Присоединение к СССР Западной Украины, Западной Белоруссии, </w:t>
      </w:r>
      <w:proofErr w:type="spellStart"/>
      <w:r w:rsidRPr="000B327E">
        <w:rPr>
          <w:rFonts w:ascii="Arial" w:hAnsi="Arial" w:cs="Arial"/>
        </w:rPr>
        <w:t>Бесарабии</w:t>
      </w:r>
      <w:proofErr w:type="spellEnd"/>
      <w:r w:rsidRPr="000B327E">
        <w:rPr>
          <w:rFonts w:ascii="Arial" w:hAnsi="Arial" w:cs="Arial"/>
        </w:rPr>
        <w:t xml:space="preserve"> и Прибалтики. Создание новых республик. Советско-финская война. Исключение СССР из Лиги Наций. Советско-Германские экономические и политические отношения в 1939–1940 гг. Основные итоги истории страны в 20–30-е гг. Победа модели «казарменного» социализма, государственного способа производства. Цена «реконструкции» страны, всеобщее огосударствление; тоталитарный режим, </w:t>
      </w:r>
      <w:proofErr w:type="spellStart"/>
      <w:r w:rsidRPr="000B327E">
        <w:rPr>
          <w:rFonts w:ascii="Arial" w:hAnsi="Arial" w:cs="Arial"/>
        </w:rPr>
        <w:t>идеологизация</w:t>
      </w:r>
      <w:proofErr w:type="spellEnd"/>
      <w:r w:rsidRPr="000B327E">
        <w:rPr>
          <w:rFonts w:ascii="Arial" w:hAnsi="Arial" w:cs="Arial"/>
        </w:rPr>
        <w:t xml:space="preserve"> общества, подавление личности.</w:t>
      </w:r>
    </w:p>
    <w:p w:rsidR="000B327E" w:rsidRDefault="000B327E" w:rsidP="000B327E">
      <w:pPr>
        <w:spacing w:after="0" w:line="240" w:lineRule="auto"/>
        <w:rPr>
          <w:rFonts w:ascii="Arial" w:hAnsi="Arial" w:cs="Arial"/>
        </w:rPr>
      </w:pPr>
    </w:p>
    <w:p w:rsidR="00F75E10" w:rsidRPr="00F75E10" w:rsidRDefault="000B327E" w:rsidP="00F75E10">
      <w:pPr>
        <w:pStyle w:val="a3"/>
        <w:numPr>
          <w:ilvl w:val="0"/>
          <w:numId w:val="1"/>
        </w:numPr>
        <w:spacing w:after="0" w:line="240" w:lineRule="auto"/>
        <w:rPr>
          <w:rFonts w:ascii="Arial" w:hAnsi="Arial" w:cs="Arial"/>
        </w:rPr>
      </w:pPr>
      <w:r w:rsidRPr="00384144">
        <w:rPr>
          <w:rFonts w:ascii="Arial" w:hAnsi="Arial" w:cs="Arial"/>
          <w:b/>
        </w:rPr>
        <w:t>И</w:t>
      </w:r>
      <w:r w:rsidRPr="00F75E10">
        <w:rPr>
          <w:rFonts w:ascii="Arial" w:hAnsi="Arial" w:cs="Arial"/>
        </w:rPr>
        <w:t>с</w:t>
      </w:r>
      <w:r w:rsidRPr="00F75E10">
        <w:rPr>
          <w:rFonts w:ascii="Arial" w:hAnsi="Arial" w:cs="Arial"/>
          <w:b/>
        </w:rPr>
        <w:t xml:space="preserve">тория России в 1941 – начале 90-х гг. </w:t>
      </w:r>
    </w:p>
    <w:p w:rsidR="00F75E10" w:rsidRPr="00384144" w:rsidRDefault="000B327E" w:rsidP="00F75E10">
      <w:pPr>
        <w:spacing w:after="0" w:line="240" w:lineRule="auto"/>
        <w:rPr>
          <w:rFonts w:ascii="Arial" w:hAnsi="Arial" w:cs="Arial"/>
          <w:b/>
        </w:rPr>
      </w:pPr>
      <w:r w:rsidRPr="00F75E10">
        <w:rPr>
          <w:rFonts w:ascii="Arial" w:hAnsi="Arial" w:cs="Arial"/>
        </w:rPr>
        <w:t xml:space="preserve">СССР накануне войны. Состояние военно-экономического потенциала СССР накануне войны. Мероприятия по укреплению обороноспособности страны, их противоречивость. Репрессии и политика ужесточения трудовой дисциплины. Причины неготовности СССР к отражению агрессии. Ослабление Вооруженных Сил в результате массовых репрессий. Политика Сталина и его окружения в оценке военно-стратегической обстановки накануне войны. </w:t>
      </w:r>
      <w:r w:rsidR="00F75E10" w:rsidRPr="00F75E10">
        <w:rPr>
          <w:rFonts w:ascii="Arial" w:hAnsi="Arial" w:cs="Arial"/>
        </w:rPr>
        <w:t>Просчеты руководства страны в оценке военно-стратегической обстановки накануне войны. СССР в</w:t>
      </w:r>
      <w:r w:rsidR="00F75E10">
        <w:rPr>
          <w:rFonts w:ascii="Arial" w:hAnsi="Arial" w:cs="Arial"/>
        </w:rPr>
        <w:t xml:space="preserve"> </w:t>
      </w:r>
      <w:r w:rsidR="00F75E10" w:rsidRPr="00F75E10">
        <w:rPr>
          <w:rFonts w:ascii="Arial" w:hAnsi="Arial" w:cs="Arial"/>
        </w:rPr>
        <w:t xml:space="preserve">годы Великой Отечественной войны (1941–1945 гг.) Причины, характер, периодизация Великой Отечественной войны. Трагическое начало войны. Нападение фашистской Германии на Советский Союз. Проблема «внезапности» нападения. Переход страны на военное положение. Всенародный характер сопротивления. Военные операции и основные события Великой Отечественной войны 1941–1942 гг. Оборонительные сражения летом-осенью 1941 г. Поражения советских войск в Белоруссии, Прибалтике, на Украине. Просчеты и ошибки руководства в определении стратегии организации отпора врагу. Подвиги советских людей при защите Киева, Одессы, Севастополя, Смоленска и других городов. Героическая оборона Ленинграда. Битва под Москвой, ее историческое значение. Военные действия летом-осенью 1942 г. Причины поражений Красной Армии. Материальные и людские потери. Образование антигитлеровской коалиции, формирование и совместные действия. Проблемы второго фронта. Коренной перелом в ходе Великой Отечественной войны. Поражения советских войск весной-летом 1942 г. Окружение и разгром немецко-фашистских войск под Сталинградом. Сражение на Курской дуге. Международное значение разгрома немецко-фашистских войск под Сталинградом и Курском. Достижения и проблемы </w:t>
      </w:r>
      <w:r w:rsidR="00F75E10" w:rsidRPr="00F75E10">
        <w:rPr>
          <w:rFonts w:ascii="Arial" w:hAnsi="Arial" w:cs="Arial"/>
        </w:rPr>
        <w:lastRenderedPageBreak/>
        <w:t>антигитлеровской коалиции. Тегеранская конференция. Советский тыл в годы войны. Война как величайшая народная трагедия. Жизнь и быт людей в условиях войны. Эвакуация. Создание военной экономики. Особенности развития народного хозяйства. Героизм тружеников тыла. Наука и культура в условиях войны. Война и народы страны. Депортация ряда народов. Борьба в тылу врага. Оккупационный режим. Партизанское движение. Подвиги героев подполья. Судьбы советских военнопленных. Участие советских людей в движении Сопротивления. Военные действия на фронтах Великой Отечественной войны 1944–1945 гг. Военно-стратегические операции советских войск 1944–1945 гг. Восстановление границы СССР. Освобождение стран Центральной и Юго-Восточной Европы. СССР и страны антигитлеровской коалиции. Открытие союзниками второго фронта в Европе. Ялтинская конференция. Декларация об освобожденной Европе. Сражение за Берлин. Капитуляция Германии. Потсдамская конференция и ее решения. Вступление СССР в войну с Японией. Капитуляция Японии. Итоги и уроки Великой Отечественной войны. Всемирно-историческое значение победы Советского Союза в Великой Отечественной войне. Цена победы. Значение победы стран антигитлеровской коалиции. Героические и трагические уроки войны. Воздействие итогов войны. Современные историки о Великой Отечественной войне. СССР в середине 40-х – середине 60-х гг. Мир после Второй мировой войны. Новые основы взаимоотношений стран и народов СССР в системе международных отношений. Проблемы мира и войны во внешней политике СССР в 40–50-е гг. «Холодная война», истоки, причины, проявления, последствия. СССР в первом послевоенном десятилетии. Воздействие итогов войны на характер послевоенного развития СССР. Возможные альтернативы. Трудности послевоенной жизни страны. Восстановление хозяйства, источники и темпы. Приоритет развития тяжелой промышленности. Послевоенная деревня, трудности и проблемы сельского хозяйства. Ускоренное развитие военной промышленности, создание ядерного оружия. Нарастание диспропорций и противоречий в экономике. Жизнь и быт людей первого послевоенного десятилетия. Общественно-политическая и культурная жизнь страны. Апогей сталинского режима, усиление репрессивной роли государства. Послевоенные идеологические кампании и репрессии. Политические процессы 40–50-х гг. Особенности национальной политики в послевоенные годы. Успехи и трудности развития науки и культуры. Судьбы научной и творческой интеллигенции. Смерть Сталина и борьба за власть. СССР в середине 50-х – середине 60-х гг. Альтернативы развития советского общества, поиск путей его обновления. Реформаторская деятельность Н.С. Хрущева, ее этапы. XX съезд КПСС. Попытки преодоления сталинщины в государственной и общественной жизни страны. Реабилитация жертв репрессий. Восстановление национальной автономии ряда народов. Новые подходы к</w:t>
      </w:r>
      <w:r w:rsidR="00F75E10">
        <w:rPr>
          <w:rFonts w:ascii="Arial" w:hAnsi="Arial" w:cs="Arial"/>
        </w:rPr>
        <w:t xml:space="preserve"> </w:t>
      </w:r>
      <w:r w:rsidR="00F75E10" w:rsidRPr="00F75E10">
        <w:rPr>
          <w:rFonts w:ascii="Arial" w:hAnsi="Arial" w:cs="Arial"/>
        </w:rPr>
        <w:t>народно-хозяйственным проблемам. Курс на НТР. Социальные программы, их реализация, итоги и последствия. Духовная и культурная жизнь страны. «Оттепель», ее влияние на развитие науки, культуры, духовную атмосферу общества. «Шестидесятники», их идеалы и ценности. Развитие науки, техники, образования. Начало освоения космоса (Ю. Гагарин, С. Королев). Противоречивость культурной политики к началу 60-х гг. Достижения и проблемы хрущевской «либерализации». Противоречивость и непоследовательность реформаторской деятельности Н.С. Хрущева. Особенности внешней политики СССР. Дипломатия Н.</w:t>
      </w:r>
      <w:proofErr w:type="gramStart"/>
      <w:r w:rsidR="00F75E10" w:rsidRPr="00F75E10">
        <w:rPr>
          <w:rFonts w:ascii="Arial" w:hAnsi="Arial" w:cs="Arial"/>
        </w:rPr>
        <w:t>С</w:t>
      </w:r>
      <w:r w:rsidR="00952059">
        <w:rPr>
          <w:rFonts w:ascii="Arial" w:hAnsi="Arial" w:cs="Arial"/>
        </w:rPr>
        <w:t xml:space="preserve"> </w:t>
      </w:r>
      <w:r w:rsidR="00F75E10" w:rsidRPr="00F75E10">
        <w:rPr>
          <w:rFonts w:ascii="Arial" w:hAnsi="Arial" w:cs="Arial"/>
        </w:rPr>
        <w:t>.Хрущева</w:t>
      </w:r>
      <w:proofErr w:type="gramEnd"/>
      <w:r w:rsidR="00F75E10" w:rsidRPr="00F75E10">
        <w:rPr>
          <w:rFonts w:ascii="Arial" w:hAnsi="Arial" w:cs="Arial"/>
        </w:rPr>
        <w:t xml:space="preserve">. Диалог с США Отношения со странами «третьего мира». Военное вмешательство в Венгрию. Карибский кризис. Конфликт с Китаем. Отстранение Н.С. Хрущева от руководства. Итоги периода. Деятельность Н.С. Хрущева в оценках современников и историков. Советская страна в середине 60-х – начале 80-х гг. Смена власти. Л. И. Брежнев. Курс на стабильность. Тенденции и противоречия социально-экономической жизни страны. Поиски новых форм и методов управления. А. Н. Косыгин. Экономические реформы середины 60-х гг., сущность, цели, методы, причины ее свертывания. Освоение восточных и северных территорий. Нарастание диспропорций, кризисных явлений в экономике и социальной сфере. Обострение продовольственной проблемы, попытки ее преодоления. Кризисное состояние сельского хозяйства к началу 80-х гг. Осложнение экономической обстановки. Попытки ускорения научно-технического прогресса, причины неудач и последствия. Утрата темпов развития. Место и роль ВПК в развитии экономики. Гонка вооружений. Национальные и социальные проблемы в республиках и регионах. Тенденции развития национального самосознания. Особенности </w:t>
      </w:r>
      <w:r w:rsidR="00F75E10" w:rsidRPr="00F75E10">
        <w:rPr>
          <w:rFonts w:ascii="Arial" w:hAnsi="Arial" w:cs="Arial"/>
        </w:rPr>
        <w:lastRenderedPageBreak/>
        <w:t xml:space="preserve">духовной жизни страны. Свертывание демократических процессов во второй половине 60-х гг. Политика подавления инакомыслия. Идейный догматизм, его влияние на общественное сознание. Состояние науки, ее достижения и проблемы. Противоречивость духовной жизни общества в 60–80-е и Правозащитные движения. Основные направления внешнеполитической деятельности СССР. Достижения военно-стратегического паритета с США, его цена. Поворот к разрядке напряженности. СССР и «Пражским весна» 1968 г. Закрепление послевоенных границ в Европе. Введение войск в Афганистан, его последствия и международный резонанс. Обострение международной обстановки на рубеже 70–80-х гг. Страна в середине 80-х — начале 90-х гг. Перестройка в СССР. Потребность в коренном обновлении всех сторон жизни общества. М.С. Горбачев. Переход к политике перестройки. Эволюция взглядов на концепцию перестройки. Попытки реформирования системы. Пути и методы демократизации общества. Реформа политической системы. Формирования различных общественно-политических групп и движений. Развитие политического плюрализма, гласности. Трудности и противоречия процесса демократизации. Размежевание общества на основе политических воззрений и идеалов. </w:t>
      </w:r>
      <w:proofErr w:type="spellStart"/>
      <w:r w:rsidR="00F75E10" w:rsidRPr="00F75E10">
        <w:rPr>
          <w:rFonts w:ascii="Arial" w:hAnsi="Arial" w:cs="Arial"/>
        </w:rPr>
        <w:t>Радикализация</w:t>
      </w:r>
      <w:proofErr w:type="spellEnd"/>
      <w:r w:rsidR="00F75E10" w:rsidRPr="00F75E10">
        <w:rPr>
          <w:rFonts w:ascii="Arial" w:hAnsi="Arial" w:cs="Arial"/>
        </w:rPr>
        <w:t xml:space="preserve"> масс. Возникновение оппозиции. Раскол в КПСС. Трудности обновления, противоборства различных общественных сил в выборе путей развития страны. Итоги и последствия политического противостояния. Переход к радикальным реформам. Ключевые проблемы экономики, трудности ее структурной перестройки. Кризисная ситуация в экономике и политике страны к началу 90-х гг. Национальный и межнациональный процесс. Осложнение межнациональных отношений в республиках и регионах. Провозглашение суверенитета республик. Проблема обновления Союза ССР. Новый внешнеполитический курс страны. СССР и мировое сообщество, переход от «холодной войны» к признанию целостности и взаимозависимости мира. Вывод войск из Афганистана. Новый этап в развитии советско</w:t>
      </w:r>
      <w:r w:rsidR="00384144">
        <w:rPr>
          <w:rFonts w:ascii="Arial" w:hAnsi="Arial" w:cs="Arial"/>
        </w:rPr>
        <w:t>-</w:t>
      </w:r>
      <w:r w:rsidR="00F75E10" w:rsidRPr="00F75E10">
        <w:rPr>
          <w:rFonts w:ascii="Arial" w:hAnsi="Arial" w:cs="Arial"/>
        </w:rPr>
        <w:t>американских отношений. Августовские события 1991 г. и их влияние на политические, социальные, национальные процессы в стране. Приостановление деятельности КПСС. Распад СССР. Возникновение независимых государств. Образование Содружества Независимых Государств. Суверенная Россия Принятие декларации о государственном суверенитете России. Б.Н. Ельцин. Вступление России в новый этап своей истории. Процесс</w:t>
      </w:r>
      <w:r w:rsidR="00F75E10">
        <w:rPr>
          <w:rFonts w:ascii="Arial" w:hAnsi="Arial" w:cs="Arial"/>
        </w:rPr>
        <w:t xml:space="preserve"> </w:t>
      </w:r>
      <w:r w:rsidR="00F75E10" w:rsidRPr="00F75E10">
        <w:rPr>
          <w:rFonts w:ascii="Arial" w:hAnsi="Arial" w:cs="Arial"/>
        </w:rPr>
        <w:t xml:space="preserve">становления Российской государственности. Курс российского руководства на радикальные реформы. Трудности переходного периода. Экономический и политический кризис в России в начале 90-х гг. Борьба взглядов на судьбу России, избранный путь развития. Принятие новой конституции Российской Федерации, ее основные положения. Формирование новых органов власти в центре и на местах. Чеченский кризис и отношение к нему различных слоев общества. Президентские выборы 2000-2012 гг., их итоги. Политические, экономические и социальные процессы в России в начале XXI в. Россия и СНГ. Россия и мировое сообщество. Место России в современных международных отношениях. </w:t>
      </w:r>
    </w:p>
    <w:p w:rsidR="000B327E" w:rsidRPr="00384144" w:rsidRDefault="000B327E" w:rsidP="00F75E10">
      <w:pPr>
        <w:spacing w:after="0" w:line="240" w:lineRule="auto"/>
        <w:rPr>
          <w:rFonts w:ascii="Arial" w:hAnsi="Arial" w:cs="Arial"/>
          <w:b/>
        </w:rPr>
      </w:pPr>
    </w:p>
    <w:p w:rsidR="00F75E10" w:rsidRPr="00384144" w:rsidRDefault="00F75E10" w:rsidP="00F75E10">
      <w:pPr>
        <w:spacing w:after="0" w:line="240" w:lineRule="auto"/>
        <w:rPr>
          <w:rFonts w:ascii="Arial" w:hAnsi="Arial" w:cs="Arial"/>
          <w:b/>
        </w:rPr>
      </w:pPr>
      <w:r w:rsidRPr="00384144">
        <w:rPr>
          <w:rFonts w:ascii="Arial" w:hAnsi="Arial" w:cs="Arial"/>
          <w:b/>
        </w:rPr>
        <w:t xml:space="preserve">III. СПИСОК РЕКОМЕНДУЕМОЙ ЛИТЕРАТУРЫ </w:t>
      </w:r>
    </w:p>
    <w:p w:rsidR="00384144" w:rsidRPr="00384144" w:rsidRDefault="00384144" w:rsidP="00F75E10">
      <w:pPr>
        <w:spacing w:after="0" w:line="240" w:lineRule="auto"/>
        <w:rPr>
          <w:rFonts w:ascii="Arial" w:hAnsi="Arial" w:cs="Arial"/>
        </w:rPr>
      </w:pPr>
      <w:proofErr w:type="spellStart"/>
      <w:r w:rsidRPr="00384144">
        <w:rPr>
          <w:rFonts w:ascii="Arial" w:hAnsi="Arial" w:cs="Arial"/>
        </w:rPr>
        <w:t>Артасов</w:t>
      </w:r>
      <w:proofErr w:type="spellEnd"/>
      <w:r w:rsidRPr="00384144">
        <w:rPr>
          <w:rFonts w:ascii="Arial" w:hAnsi="Arial" w:cs="Arial"/>
        </w:rPr>
        <w:t xml:space="preserve"> И. А, Мельникова</w:t>
      </w:r>
      <w:r>
        <w:rPr>
          <w:rFonts w:ascii="Arial" w:hAnsi="Arial" w:cs="Arial"/>
        </w:rPr>
        <w:t xml:space="preserve"> </w:t>
      </w:r>
      <w:r w:rsidRPr="00384144">
        <w:rPr>
          <w:rFonts w:ascii="Arial" w:hAnsi="Arial" w:cs="Arial"/>
        </w:rPr>
        <w:t>О.Н. ЕГЭ 2022. История. 30 тренировочных вариантов экзаменационных работ для подготовки к ЕГЭ, 202</w:t>
      </w:r>
      <w:r>
        <w:rPr>
          <w:rFonts w:ascii="Arial" w:hAnsi="Arial" w:cs="Arial"/>
        </w:rPr>
        <w:t>1</w:t>
      </w:r>
      <w:r w:rsidRPr="00384144">
        <w:rPr>
          <w:rFonts w:ascii="Arial" w:hAnsi="Arial" w:cs="Arial"/>
        </w:rPr>
        <w:t xml:space="preserve">. </w:t>
      </w:r>
    </w:p>
    <w:p w:rsidR="00384144" w:rsidRPr="00384144" w:rsidRDefault="00384144" w:rsidP="00F75E10">
      <w:pPr>
        <w:spacing w:after="0" w:line="240" w:lineRule="auto"/>
        <w:rPr>
          <w:rFonts w:ascii="Arial" w:hAnsi="Arial" w:cs="Arial"/>
        </w:rPr>
      </w:pPr>
      <w:r w:rsidRPr="00384144">
        <w:rPr>
          <w:rFonts w:ascii="Arial" w:hAnsi="Arial" w:cs="Arial"/>
        </w:rPr>
        <w:t xml:space="preserve">Артемов В.В., </w:t>
      </w:r>
      <w:proofErr w:type="spellStart"/>
      <w:r w:rsidRPr="00384144">
        <w:rPr>
          <w:rFonts w:ascii="Arial" w:hAnsi="Arial" w:cs="Arial"/>
        </w:rPr>
        <w:t>Лубченков</w:t>
      </w:r>
      <w:proofErr w:type="spellEnd"/>
      <w:r w:rsidRPr="00384144">
        <w:rPr>
          <w:rFonts w:ascii="Arial" w:hAnsi="Arial" w:cs="Arial"/>
        </w:rPr>
        <w:t xml:space="preserve"> Ю.Н. История для профессий и специальностей технического, естественно-научного, социально-экономического профилей: 2 ч: учебник для студ. учреждений сред. проф. образования. — М., 2015. </w:t>
      </w:r>
    </w:p>
    <w:p w:rsidR="00384144" w:rsidRPr="00384144" w:rsidRDefault="00384144" w:rsidP="00F75E10">
      <w:pPr>
        <w:spacing w:after="0" w:line="240" w:lineRule="auto"/>
        <w:rPr>
          <w:rFonts w:ascii="Arial" w:hAnsi="Arial" w:cs="Arial"/>
        </w:rPr>
      </w:pPr>
      <w:r w:rsidRPr="00384144">
        <w:rPr>
          <w:rFonts w:ascii="Arial" w:hAnsi="Arial" w:cs="Arial"/>
        </w:rPr>
        <w:t xml:space="preserve">Артемов В.В., </w:t>
      </w:r>
      <w:proofErr w:type="spellStart"/>
      <w:r w:rsidRPr="00384144">
        <w:rPr>
          <w:rFonts w:ascii="Arial" w:hAnsi="Arial" w:cs="Arial"/>
        </w:rPr>
        <w:t>Лубченков</w:t>
      </w:r>
      <w:proofErr w:type="spellEnd"/>
      <w:r w:rsidRPr="00384144">
        <w:rPr>
          <w:rFonts w:ascii="Arial" w:hAnsi="Arial" w:cs="Arial"/>
        </w:rPr>
        <w:t xml:space="preserve"> Ю.Н. История для профессий и специальностей технического, естественно-научного, социально-экономического профилей. Дидактические материалы: учеб. пособие для студ. учреждений сред. проф. образования. — М., 2013. </w:t>
      </w:r>
    </w:p>
    <w:p w:rsidR="00384144" w:rsidRPr="00384144" w:rsidRDefault="00384144" w:rsidP="00F75E10">
      <w:pPr>
        <w:spacing w:after="0" w:line="240" w:lineRule="auto"/>
        <w:rPr>
          <w:rFonts w:ascii="Arial" w:hAnsi="Arial" w:cs="Arial"/>
        </w:rPr>
      </w:pPr>
      <w:r w:rsidRPr="00384144">
        <w:rPr>
          <w:rFonts w:ascii="Arial" w:hAnsi="Arial" w:cs="Arial"/>
        </w:rPr>
        <w:t xml:space="preserve">Артемов В.В., </w:t>
      </w:r>
      <w:proofErr w:type="spellStart"/>
      <w:r w:rsidRPr="00384144">
        <w:rPr>
          <w:rFonts w:ascii="Arial" w:hAnsi="Arial" w:cs="Arial"/>
        </w:rPr>
        <w:t>Лубченков</w:t>
      </w:r>
      <w:proofErr w:type="spellEnd"/>
      <w:r w:rsidRPr="00384144">
        <w:rPr>
          <w:rFonts w:ascii="Arial" w:hAnsi="Arial" w:cs="Arial"/>
        </w:rPr>
        <w:t xml:space="preserve"> Ю.Н. История: учебник для студ. учреждений сред. проф. образования. — М., 2014. </w:t>
      </w:r>
    </w:p>
    <w:p w:rsidR="00384144" w:rsidRPr="00384144" w:rsidRDefault="00384144" w:rsidP="00F75E10">
      <w:pPr>
        <w:spacing w:after="0" w:line="240" w:lineRule="auto"/>
        <w:rPr>
          <w:rFonts w:ascii="Arial" w:hAnsi="Arial" w:cs="Arial"/>
        </w:rPr>
      </w:pPr>
      <w:r w:rsidRPr="00384144">
        <w:rPr>
          <w:rFonts w:ascii="Arial" w:hAnsi="Arial" w:cs="Arial"/>
        </w:rPr>
        <w:t xml:space="preserve">Барабанов В. В., Николаев И. М., Рожков Б. Г. История России с древнейших времен до конца XX века. – М., 2008. </w:t>
      </w:r>
    </w:p>
    <w:p w:rsidR="00384144" w:rsidRPr="00384144" w:rsidRDefault="00384144" w:rsidP="00F75E10">
      <w:pPr>
        <w:spacing w:after="0" w:line="240" w:lineRule="auto"/>
        <w:rPr>
          <w:rFonts w:ascii="Arial" w:hAnsi="Arial" w:cs="Arial"/>
        </w:rPr>
      </w:pPr>
      <w:r w:rsidRPr="00384144">
        <w:rPr>
          <w:rFonts w:ascii="Arial" w:hAnsi="Arial" w:cs="Arial"/>
        </w:rPr>
        <w:t xml:space="preserve">Гаджиев К.С., </w:t>
      </w:r>
      <w:proofErr w:type="spellStart"/>
      <w:r w:rsidRPr="00384144">
        <w:rPr>
          <w:rFonts w:ascii="Arial" w:hAnsi="Arial" w:cs="Arial"/>
        </w:rPr>
        <w:t>Закаурцева</w:t>
      </w:r>
      <w:proofErr w:type="spellEnd"/>
      <w:r w:rsidRPr="00384144">
        <w:rPr>
          <w:rFonts w:ascii="Arial" w:hAnsi="Arial" w:cs="Arial"/>
        </w:rPr>
        <w:t xml:space="preserve"> Т.А., Родригес А.М., Пономарев М.В. Новейшая история стран Европы и Америки. XX век: в 3 ч. Ч. 2. 1945 — 2000. — М., 2010. </w:t>
      </w:r>
    </w:p>
    <w:p w:rsidR="00952059" w:rsidRDefault="00384144" w:rsidP="00F75E10">
      <w:pPr>
        <w:spacing w:after="0" w:line="240" w:lineRule="auto"/>
        <w:rPr>
          <w:rFonts w:ascii="Arial" w:hAnsi="Arial" w:cs="Arial"/>
        </w:rPr>
      </w:pPr>
      <w:r w:rsidRPr="00384144">
        <w:rPr>
          <w:rFonts w:ascii="Arial" w:hAnsi="Arial" w:cs="Arial"/>
        </w:rPr>
        <w:t xml:space="preserve">Горелов А.А. История мировой культуры. — М., 2011. </w:t>
      </w:r>
    </w:p>
    <w:p w:rsidR="00952059" w:rsidRDefault="00384144" w:rsidP="00F75E10">
      <w:pPr>
        <w:spacing w:after="0" w:line="240" w:lineRule="auto"/>
        <w:rPr>
          <w:rFonts w:ascii="Arial" w:hAnsi="Arial" w:cs="Arial"/>
        </w:rPr>
      </w:pPr>
      <w:proofErr w:type="spellStart"/>
      <w:r w:rsidRPr="00384144">
        <w:rPr>
          <w:rFonts w:ascii="Arial" w:hAnsi="Arial" w:cs="Arial"/>
        </w:rPr>
        <w:t>Загладин</w:t>
      </w:r>
      <w:proofErr w:type="spellEnd"/>
      <w:r w:rsidRPr="00384144">
        <w:rPr>
          <w:rFonts w:ascii="Arial" w:hAnsi="Arial" w:cs="Arial"/>
        </w:rPr>
        <w:t xml:space="preserve"> Н.В., Петров Ю.А. История (базовый уровень). 11 класс. — М., 2015. </w:t>
      </w:r>
    </w:p>
    <w:p w:rsidR="00384144" w:rsidRPr="00384144" w:rsidRDefault="00384144" w:rsidP="00F75E10">
      <w:pPr>
        <w:spacing w:after="0" w:line="240" w:lineRule="auto"/>
        <w:rPr>
          <w:rFonts w:ascii="Arial" w:hAnsi="Arial" w:cs="Arial"/>
        </w:rPr>
      </w:pPr>
      <w:r w:rsidRPr="00384144">
        <w:rPr>
          <w:rFonts w:ascii="Arial" w:hAnsi="Arial" w:cs="Arial"/>
        </w:rPr>
        <w:t xml:space="preserve">Санин Г.А. Крым. Страницы истории. — М., 2015. </w:t>
      </w:r>
    </w:p>
    <w:p w:rsidR="00384144" w:rsidRPr="00384144" w:rsidRDefault="00384144" w:rsidP="00F75E10">
      <w:pPr>
        <w:spacing w:after="0" w:line="240" w:lineRule="auto"/>
        <w:rPr>
          <w:rFonts w:ascii="Arial" w:hAnsi="Arial" w:cs="Arial"/>
        </w:rPr>
      </w:pPr>
      <w:proofErr w:type="spellStart"/>
      <w:r w:rsidRPr="00384144">
        <w:rPr>
          <w:rFonts w:ascii="Arial" w:hAnsi="Arial" w:cs="Arial"/>
        </w:rPr>
        <w:lastRenderedPageBreak/>
        <w:t>Кацва</w:t>
      </w:r>
      <w:proofErr w:type="spellEnd"/>
      <w:r w:rsidRPr="00384144">
        <w:rPr>
          <w:rFonts w:ascii="Arial" w:hAnsi="Arial" w:cs="Arial"/>
        </w:rPr>
        <w:t xml:space="preserve"> Л.А. История Отечества. Справочник для старшеклассников и поступающих в вузы. М.: 2012. - 848 с </w:t>
      </w:r>
    </w:p>
    <w:p w:rsidR="00384144" w:rsidRPr="00384144" w:rsidRDefault="00384144" w:rsidP="00F75E10">
      <w:pPr>
        <w:spacing w:after="0" w:line="240" w:lineRule="auto"/>
        <w:rPr>
          <w:rFonts w:ascii="Arial" w:hAnsi="Arial" w:cs="Arial"/>
        </w:rPr>
      </w:pPr>
      <w:r w:rsidRPr="00384144">
        <w:rPr>
          <w:rFonts w:ascii="Arial" w:hAnsi="Arial" w:cs="Arial"/>
        </w:rPr>
        <w:t>Орлов А.С., Георгиев В.А. История России (учебник), Проспект,</w:t>
      </w:r>
      <w:proofErr w:type="gramStart"/>
      <w:r w:rsidRPr="00384144">
        <w:rPr>
          <w:rFonts w:ascii="Arial" w:hAnsi="Arial" w:cs="Arial"/>
        </w:rPr>
        <w:t>2020.-</w:t>
      </w:r>
      <w:proofErr w:type="gramEnd"/>
      <w:r w:rsidR="00952059">
        <w:rPr>
          <w:rFonts w:ascii="Arial" w:hAnsi="Arial" w:cs="Arial"/>
        </w:rPr>
        <w:t xml:space="preserve"> </w:t>
      </w:r>
      <w:r w:rsidRPr="00384144">
        <w:rPr>
          <w:rFonts w:ascii="Arial" w:hAnsi="Arial" w:cs="Arial"/>
        </w:rPr>
        <w:t xml:space="preserve">528 с. Новиков С. В. История: Учебное пособие для поступающих в вузы. – М., Издания разных лет. </w:t>
      </w:r>
    </w:p>
    <w:p w:rsidR="00384144" w:rsidRPr="00384144" w:rsidRDefault="00384144" w:rsidP="00F75E10">
      <w:pPr>
        <w:spacing w:after="0" w:line="240" w:lineRule="auto"/>
        <w:rPr>
          <w:rFonts w:ascii="Arial" w:hAnsi="Arial" w:cs="Arial"/>
        </w:rPr>
      </w:pPr>
      <w:r w:rsidRPr="00384144">
        <w:rPr>
          <w:rFonts w:ascii="Arial" w:hAnsi="Arial" w:cs="Arial"/>
        </w:rPr>
        <w:t xml:space="preserve"> Орлова Т., </w:t>
      </w:r>
      <w:proofErr w:type="spellStart"/>
      <w:r w:rsidRPr="00384144">
        <w:rPr>
          <w:rFonts w:ascii="Arial" w:hAnsi="Arial" w:cs="Arial"/>
        </w:rPr>
        <w:t>Безносов</w:t>
      </w:r>
      <w:proofErr w:type="spellEnd"/>
      <w:r w:rsidRPr="00384144">
        <w:rPr>
          <w:rFonts w:ascii="Arial" w:hAnsi="Arial" w:cs="Arial"/>
        </w:rPr>
        <w:t xml:space="preserve"> А., Комаров В. ЕГЭ 2022. История. 12 вариантов. Типовые тестовые задания, М.:2022-160 с. </w:t>
      </w:r>
    </w:p>
    <w:p w:rsidR="00384144" w:rsidRPr="00384144" w:rsidRDefault="00384144" w:rsidP="00F75E10">
      <w:pPr>
        <w:spacing w:after="0" w:line="240" w:lineRule="auto"/>
        <w:rPr>
          <w:rFonts w:ascii="Arial" w:hAnsi="Arial" w:cs="Arial"/>
        </w:rPr>
      </w:pPr>
      <w:proofErr w:type="spellStart"/>
      <w:r w:rsidRPr="00384144">
        <w:rPr>
          <w:rFonts w:ascii="Arial" w:hAnsi="Arial" w:cs="Arial"/>
        </w:rPr>
        <w:t>Пазин</w:t>
      </w:r>
      <w:proofErr w:type="spellEnd"/>
      <w:r w:rsidRPr="00384144">
        <w:rPr>
          <w:rFonts w:ascii="Arial" w:hAnsi="Arial" w:cs="Arial"/>
        </w:rPr>
        <w:t xml:space="preserve"> Р.В. ЕГЭ 2021 история. Тематический тренинг. Легион, 2021. </w:t>
      </w:r>
    </w:p>
    <w:p w:rsidR="00384144" w:rsidRPr="00384144" w:rsidRDefault="00384144" w:rsidP="00F75E10">
      <w:pPr>
        <w:spacing w:after="0" w:line="240" w:lineRule="auto"/>
        <w:rPr>
          <w:rFonts w:ascii="Arial" w:hAnsi="Arial" w:cs="Arial"/>
        </w:rPr>
      </w:pPr>
      <w:r w:rsidRPr="00384144">
        <w:rPr>
          <w:rFonts w:ascii="Arial" w:hAnsi="Arial" w:cs="Arial"/>
        </w:rPr>
        <w:t xml:space="preserve">Сахаров А.Н., </w:t>
      </w:r>
      <w:proofErr w:type="spellStart"/>
      <w:r w:rsidRPr="00384144">
        <w:rPr>
          <w:rFonts w:ascii="Arial" w:hAnsi="Arial" w:cs="Arial"/>
        </w:rPr>
        <w:t>Загладин</w:t>
      </w:r>
      <w:proofErr w:type="spellEnd"/>
      <w:r w:rsidRPr="00384144">
        <w:rPr>
          <w:rFonts w:ascii="Arial" w:hAnsi="Arial" w:cs="Arial"/>
        </w:rPr>
        <w:t xml:space="preserve"> Н.В. История (базовый уровень). 10 класс. — М., 2015. </w:t>
      </w:r>
    </w:p>
    <w:p w:rsidR="000B327E" w:rsidRDefault="000B327E" w:rsidP="00F75E10">
      <w:pPr>
        <w:spacing w:after="0" w:line="240" w:lineRule="auto"/>
        <w:rPr>
          <w:rFonts w:ascii="Arial" w:hAnsi="Arial" w:cs="Arial"/>
        </w:rPr>
      </w:pPr>
    </w:p>
    <w:p w:rsidR="00363AA1" w:rsidRPr="00363AA1" w:rsidRDefault="00363AA1" w:rsidP="00363AA1">
      <w:pPr>
        <w:spacing w:after="0" w:line="240" w:lineRule="auto"/>
        <w:rPr>
          <w:rFonts w:ascii="Arial" w:hAnsi="Arial" w:cs="Arial"/>
          <w:b/>
        </w:rPr>
      </w:pPr>
      <w:r w:rsidRPr="00363AA1">
        <w:rPr>
          <w:rFonts w:ascii="Arial" w:hAnsi="Arial" w:cs="Arial"/>
          <w:b/>
        </w:rPr>
        <w:t xml:space="preserve">IV. ФОРМА ВСТУПИТЕЛЬНОГО ИСПЫТАНИЯ </w:t>
      </w:r>
    </w:p>
    <w:p w:rsidR="00363AA1" w:rsidRDefault="00363AA1" w:rsidP="00363AA1">
      <w:pPr>
        <w:spacing w:after="0" w:line="240" w:lineRule="auto"/>
        <w:rPr>
          <w:rFonts w:ascii="Arial" w:hAnsi="Arial" w:cs="Arial"/>
        </w:rPr>
      </w:pPr>
      <w:r w:rsidRPr="00363AA1">
        <w:rPr>
          <w:rFonts w:ascii="Arial" w:hAnsi="Arial" w:cs="Arial"/>
        </w:rPr>
        <w:t>Вступи</w:t>
      </w:r>
      <w:r>
        <w:rPr>
          <w:rFonts w:ascii="Arial" w:hAnsi="Arial" w:cs="Arial"/>
        </w:rPr>
        <w:t xml:space="preserve">тельное испытание проводится в </w:t>
      </w:r>
      <w:r w:rsidRPr="00363AA1">
        <w:rPr>
          <w:rFonts w:ascii="Arial" w:hAnsi="Arial" w:cs="Arial"/>
        </w:rPr>
        <w:t xml:space="preserve">форме </w:t>
      </w:r>
      <w:r>
        <w:rPr>
          <w:rFonts w:ascii="Arial" w:hAnsi="Arial" w:cs="Arial"/>
        </w:rPr>
        <w:t xml:space="preserve">письменного тестирования. Время, отводимое на выполнение задания – 1 час. Для абитуриентов инвалидов и лиц с ограниченными возможностями здоровья продолжительность экзамена может быть увеличена. </w:t>
      </w:r>
      <w:r w:rsidRPr="00363AA1">
        <w:rPr>
          <w:rFonts w:ascii="Arial" w:hAnsi="Arial" w:cs="Arial"/>
        </w:rPr>
        <w:t xml:space="preserve">Объявление итогов происходит в соответствии с графиком оглашения результатов вступительных испытаний. </w:t>
      </w:r>
    </w:p>
    <w:p w:rsidR="00363AA1" w:rsidRPr="00363AA1" w:rsidRDefault="00363AA1" w:rsidP="00363AA1">
      <w:pPr>
        <w:spacing w:after="0" w:line="240" w:lineRule="auto"/>
        <w:rPr>
          <w:rFonts w:ascii="Arial" w:hAnsi="Arial" w:cs="Arial"/>
          <w:b/>
        </w:rPr>
      </w:pPr>
    </w:p>
    <w:p w:rsidR="00363AA1" w:rsidRPr="00363AA1" w:rsidRDefault="00363AA1" w:rsidP="00363AA1">
      <w:pPr>
        <w:spacing w:after="0" w:line="240" w:lineRule="auto"/>
        <w:rPr>
          <w:rFonts w:ascii="Arial" w:hAnsi="Arial" w:cs="Arial"/>
          <w:b/>
        </w:rPr>
      </w:pPr>
      <w:r w:rsidRPr="00363AA1">
        <w:rPr>
          <w:rFonts w:ascii="Arial" w:hAnsi="Arial" w:cs="Arial"/>
          <w:b/>
        </w:rPr>
        <w:t>V. СТРУКТУРА ПИСЬМЕННОЙ РАБОТЫ И КРИТЕРИИ ОЦЕНКИ</w:t>
      </w:r>
    </w:p>
    <w:p w:rsidR="00363AA1" w:rsidRPr="00363AA1" w:rsidRDefault="00363AA1" w:rsidP="00363AA1">
      <w:pPr>
        <w:spacing w:after="0" w:line="240" w:lineRule="auto"/>
        <w:rPr>
          <w:rFonts w:ascii="Arial" w:hAnsi="Arial" w:cs="Arial"/>
        </w:rPr>
      </w:pPr>
      <w:r>
        <w:rPr>
          <w:rFonts w:ascii="Arial" w:hAnsi="Arial" w:cs="Arial"/>
        </w:rPr>
        <w:t xml:space="preserve">Письменный экзамен </w:t>
      </w:r>
      <w:r w:rsidRPr="00363AA1">
        <w:rPr>
          <w:rFonts w:ascii="Arial" w:hAnsi="Arial" w:cs="Arial"/>
        </w:rPr>
        <w:t xml:space="preserve">состоит из </w:t>
      </w:r>
      <w:r w:rsidR="00342CEF" w:rsidRPr="007E629F">
        <w:rPr>
          <w:rFonts w:ascii="Arial" w:hAnsi="Arial" w:cs="Arial"/>
        </w:rPr>
        <w:t>20</w:t>
      </w:r>
      <w:r w:rsidRPr="00363AA1">
        <w:rPr>
          <w:rFonts w:ascii="Arial" w:hAnsi="Arial" w:cs="Arial"/>
        </w:rPr>
        <w:t xml:space="preserve">-ти тестовых заданий. Результаты выполнения экзаменационной работы оцениваются по 100-балльной системе. Максимальное количество баллов, выставляемых за экзаменационную работу – 100. </w:t>
      </w:r>
    </w:p>
    <w:sectPr w:rsidR="00363AA1" w:rsidRPr="00363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63EE"/>
    <w:multiLevelType w:val="hybridMultilevel"/>
    <w:tmpl w:val="971A3690"/>
    <w:lvl w:ilvl="0" w:tplc="81F2C8C4">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3"/>
    <w:rsid w:val="000B327E"/>
    <w:rsid w:val="00206F17"/>
    <w:rsid w:val="00333F0D"/>
    <w:rsid w:val="003364CA"/>
    <w:rsid w:val="00342CEF"/>
    <w:rsid w:val="00363AA1"/>
    <w:rsid w:val="00384144"/>
    <w:rsid w:val="003C1959"/>
    <w:rsid w:val="004F27B3"/>
    <w:rsid w:val="005B5A81"/>
    <w:rsid w:val="00686E95"/>
    <w:rsid w:val="007E629F"/>
    <w:rsid w:val="00952059"/>
    <w:rsid w:val="00C307A2"/>
    <w:rsid w:val="00F04A47"/>
    <w:rsid w:val="00F75E10"/>
    <w:rsid w:val="00F9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0499"/>
  <w15:chartTrackingRefBased/>
  <w15:docId w15:val="{F5519F7D-139F-4B60-8BAA-62BDBBB6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7B3"/>
    <w:pPr>
      <w:spacing w:after="200" w:line="276"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A3A7-1E73-4AA4-ABFB-254E8DC6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7333</Words>
  <Characters>41803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2021-12-21T12:51:00Z</dcterms:created>
  <dcterms:modified xsi:type="dcterms:W3CDTF">2026-01-20T14:44:00Z</dcterms:modified>
</cp:coreProperties>
</file>